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3BFEB" w14:textId="77777777" w:rsidR="00A560A0" w:rsidRPr="006A6457" w:rsidRDefault="00A560A0" w:rsidP="00A560A0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6A6457">
        <w:rPr>
          <w:b/>
          <w:sz w:val="24"/>
          <w:lang w:val="en-US"/>
        </w:rPr>
        <w:t>Source:</w:t>
      </w:r>
      <w:r w:rsidRPr="006A6457">
        <w:rPr>
          <w:b/>
          <w:sz w:val="24"/>
          <w:lang w:val="en-US"/>
        </w:rPr>
        <w:tab/>
        <w:t>Nokia Corporation</w:t>
      </w:r>
    </w:p>
    <w:p w14:paraId="39E6866B" w14:textId="77562F14" w:rsidR="00A560A0" w:rsidRPr="00E5655A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6A6457">
        <w:rPr>
          <w:b/>
          <w:sz w:val="24"/>
          <w:lang w:val="en-US"/>
        </w:rPr>
        <w:t>Title:</w:t>
      </w:r>
      <w:r w:rsidRPr="006A6457">
        <w:rPr>
          <w:b/>
          <w:sz w:val="24"/>
          <w:lang w:val="en-US"/>
        </w:rPr>
        <w:tab/>
      </w:r>
      <w:r w:rsidR="004145F4" w:rsidRPr="00E5655A">
        <w:rPr>
          <w:b/>
          <w:sz w:val="24"/>
          <w:lang w:val="en-US"/>
        </w:rPr>
        <w:t>On IVAS performance requirements for MASA format inputs</w:t>
      </w:r>
    </w:p>
    <w:bookmarkEnd w:id="0"/>
    <w:bookmarkEnd w:id="1"/>
    <w:p w14:paraId="5BBF8DDD" w14:textId="0058BBB7" w:rsidR="00A560A0" w:rsidRPr="00E5655A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E5655A">
        <w:rPr>
          <w:b/>
          <w:sz w:val="24"/>
          <w:lang w:val="en-US"/>
        </w:rPr>
        <w:t>Document for:</w:t>
      </w:r>
      <w:r w:rsidRPr="00E5655A">
        <w:rPr>
          <w:b/>
          <w:sz w:val="24"/>
          <w:lang w:val="en-US"/>
        </w:rPr>
        <w:tab/>
      </w:r>
      <w:r w:rsidR="00C71221" w:rsidRPr="00E5655A">
        <w:rPr>
          <w:b/>
          <w:sz w:val="24"/>
          <w:lang w:val="en-US"/>
        </w:rPr>
        <w:t>Discussion &amp; Agreement</w:t>
      </w:r>
    </w:p>
    <w:p w14:paraId="5EB22CB4" w14:textId="77777777" w:rsidR="00A560A0" w:rsidRPr="006A6457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E5655A">
        <w:rPr>
          <w:b/>
          <w:sz w:val="24"/>
          <w:lang w:val="en-US"/>
        </w:rPr>
        <w:t>Agenda Item:</w:t>
      </w:r>
      <w:r w:rsidRPr="00E5655A">
        <w:rPr>
          <w:b/>
          <w:sz w:val="24"/>
          <w:lang w:val="en-US"/>
        </w:rPr>
        <w:tab/>
        <w:t xml:space="preserve">7.5 – </w:t>
      </w:r>
      <w:proofErr w:type="spellStart"/>
      <w:r w:rsidRPr="00E5655A">
        <w:rPr>
          <w:b/>
          <w:sz w:val="24"/>
          <w:lang w:val="en-US"/>
        </w:rPr>
        <w:t>IVAS_Codec</w:t>
      </w:r>
      <w:proofErr w:type="spellEnd"/>
    </w:p>
    <w:p w14:paraId="7469D1ED" w14:textId="77777777" w:rsidR="00A560A0" w:rsidRPr="006A6457" w:rsidRDefault="00A560A0" w:rsidP="00A560A0">
      <w:pPr>
        <w:pBdr>
          <w:top w:val="single" w:sz="12" w:space="1" w:color="auto"/>
        </w:pBdr>
        <w:rPr>
          <w:lang w:val="en-US"/>
        </w:rPr>
      </w:pPr>
    </w:p>
    <w:p w14:paraId="1AA75774" w14:textId="407FF9A3" w:rsidR="00A560A0" w:rsidRPr="006A6457" w:rsidRDefault="00A560A0" w:rsidP="005212E7">
      <w:pPr>
        <w:pStyle w:val="Heading1"/>
        <w:spacing w:before="240"/>
        <w:ind w:left="357" w:hanging="357"/>
        <w:rPr>
          <w:lang w:val="en-US"/>
        </w:rPr>
      </w:pPr>
      <w:r w:rsidRPr="006A6457">
        <w:rPr>
          <w:lang w:val="en-US"/>
        </w:rPr>
        <w:t xml:space="preserve">1. </w:t>
      </w:r>
      <w:r w:rsidR="00C71221" w:rsidRPr="006A6457">
        <w:rPr>
          <w:lang w:val="en-US"/>
        </w:rPr>
        <w:t>Introduction</w:t>
      </w:r>
    </w:p>
    <w:p w14:paraId="1493DA1C" w14:textId="70508023" w:rsidR="00CE488A" w:rsidRDefault="00CD4085" w:rsidP="00CE488A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Draft IVAS-3 </w:t>
      </w:r>
      <w:r w:rsidR="00AF5F22">
        <w:rPr>
          <w:sz w:val="22"/>
          <w:szCs w:val="22"/>
          <w:lang w:val="en-US"/>
        </w:rPr>
        <w:t xml:space="preserve">document </w:t>
      </w:r>
      <w:r>
        <w:rPr>
          <w:sz w:val="22"/>
          <w:szCs w:val="22"/>
          <w:lang w:val="en-US"/>
        </w:rPr>
        <w:t xml:space="preserve">[1] </w:t>
      </w:r>
      <w:r w:rsidRPr="00092222">
        <w:rPr>
          <w:sz w:val="22"/>
          <w:szCs w:val="22"/>
          <w:lang w:val="en-US"/>
        </w:rPr>
        <w:t>currently cover</w:t>
      </w:r>
      <w:r w:rsidR="00DA1173">
        <w:rPr>
          <w:sz w:val="22"/>
          <w:szCs w:val="22"/>
          <w:lang w:val="en-US"/>
        </w:rPr>
        <w:t>s</w:t>
      </w:r>
      <w:r w:rsidRPr="00092222">
        <w:rPr>
          <w:sz w:val="22"/>
          <w:szCs w:val="22"/>
          <w:lang w:val="en-US"/>
        </w:rPr>
        <w:t xml:space="preserve"> </w:t>
      </w:r>
      <w:r w:rsidR="00DA1173">
        <w:rPr>
          <w:sz w:val="22"/>
          <w:szCs w:val="22"/>
          <w:lang w:val="en-US"/>
        </w:rPr>
        <w:t xml:space="preserve">performance </w:t>
      </w:r>
      <w:r w:rsidRPr="00092222">
        <w:rPr>
          <w:sz w:val="22"/>
          <w:szCs w:val="22"/>
          <w:lang w:val="en-US"/>
        </w:rPr>
        <w:t xml:space="preserve">requirements </w:t>
      </w:r>
      <w:r w:rsidR="00504F1B" w:rsidRPr="00092222">
        <w:rPr>
          <w:sz w:val="22"/>
          <w:szCs w:val="22"/>
          <w:lang w:val="en-US"/>
        </w:rPr>
        <w:t>being considered</w:t>
      </w:r>
      <w:r w:rsidRPr="00092222">
        <w:rPr>
          <w:sz w:val="22"/>
          <w:szCs w:val="22"/>
          <w:lang w:val="en-US"/>
        </w:rPr>
        <w:t xml:space="preserve"> for stereo, </w:t>
      </w:r>
      <w:proofErr w:type="spellStart"/>
      <w:r w:rsidRPr="00092222">
        <w:rPr>
          <w:sz w:val="22"/>
          <w:szCs w:val="22"/>
          <w:lang w:val="en-US"/>
        </w:rPr>
        <w:t>Ambisonics</w:t>
      </w:r>
      <w:proofErr w:type="spellEnd"/>
      <w:r w:rsidRPr="00092222">
        <w:rPr>
          <w:sz w:val="22"/>
          <w:szCs w:val="22"/>
          <w:lang w:val="en-US"/>
        </w:rPr>
        <w:t>, and MASA input formats. In addition, proposals are being made at current meeting</w:t>
      </w:r>
      <w:r w:rsidR="00504F1B" w:rsidRPr="00092222">
        <w:rPr>
          <w:sz w:val="22"/>
          <w:szCs w:val="22"/>
          <w:lang w:val="en-US"/>
        </w:rPr>
        <w:t>,</w:t>
      </w:r>
      <w:r w:rsidRPr="00092222">
        <w:rPr>
          <w:sz w:val="22"/>
          <w:szCs w:val="22"/>
          <w:lang w:val="en-US"/>
        </w:rPr>
        <w:t xml:space="preserve"> or expected soon</w:t>
      </w:r>
      <w:r w:rsidR="00504F1B" w:rsidRPr="00092222">
        <w:rPr>
          <w:sz w:val="22"/>
          <w:szCs w:val="22"/>
          <w:lang w:val="en-US"/>
        </w:rPr>
        <w:t>,</w:t>
      </w:r>
      <w:r w:rsidRPr="00092222">
        <w:rPr>
          <w:sz w:val="22"/>
          <w:szCs w:val="22"/>
          <w:lang w:val="en-US"/>
        </w:rPr>
        <w:t xml:space="preserve"> for various multi-channel</w:t>
      </w:r>
      <w:r w:rsidR="00450D71">
        <w:rPr>
          <w:sz w:val="22"/>
          <w:szCs w:val="22"/>
          <w:lang w:val="en-US"/>
        </w:rPr>
        <w:t xml:space="preserve"> input</w:t>
      </w:r>
      <w:r w:rsidRPr="00092222">
        <w:rPr>
          <w:sz w:val="22"/>
          <w:szCs w:val="22"/>
          <w:lang w:val="en-US"/>
        </w:rPr>
        <w:t xml:space="preserve"> formats</w:t>
      </w:r>
      <w:r>
        <w:rPr>
          <w:sz w:val="22"/>
          <w:szCs w:val="22"/>
          <w:lang w:val="en-US"/>
        </w:rPr>
        <w:t xml:space="preserve"> and object-based audio</w:t>
      </w:r>
      <w:r w:rsidR="00450D71">
        <w:rPr>
          <w:sz w:val="22"/>
          <w:szCs w:val="22"/>
          <w:lang w:val="en-US"/>
        </w:rPr>
        <w:t xml:space="preserve"> inputs</w:t>
      </w:r>
      <w:r>
        <w:rPr>
          <w:sz w:val="22"/>
          <w:szCs w:val="22"/>
          <w:lang w:val="en-US"/>
        </w:rPr>
        <w:t>.</w:t>
      </w:r>
    </w:p>
    <w:p w14:paraId="3F0F37F0" w14:textId="337763F1" w:rsidR="00AD194E" w:rsidRDefault="00CD4085" w:rsidP="00CE488A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Present input</w:t>
      </w:r>
      <w:r w:rsidR="00450D71">
        <w:rPr>
          <w:sz w:val="22"/>
          <w:szCs w:val="22"/>
          <w:lang w:val="en-US"/>
        </w:rPr>
        <w:t xml:space="preserve"> document</w:t>
      </w:r>
      <w:r>
        <w:rPr>
          <w:sz w:val="22"/>
          <w:szCs w:val="22"/>
          <w:lang w:val="en-US"/>
        </w:rPr>
        <w:t xml:space="preserve"> provides discussion on MASA reference</w:t>
      </w:r>
      <w:r w:rsidR="00FF496B">
        <w:rPr>
          <w:sz w:val="22"/>
          <w:szCs w:val="22"/>
          <w:lang w:val="en-US"/>
        </w:rPr>
        <w:t xml:space="preserve"> </w:t>
      </w:r>
      <w:r w:rsidR="00B47579">
        <w:rPr>
          <w:sz w:val="22"/>
          <w:szCs w:val="22"/>
          <w:lang w:val="en-US"/>
        </w:rPr>
        <w:t>processing</w:t>
      </w:r>
      <w:r w:rsidR="00726104">
        <w:rPr>
          <w:sz w:val="22"/>
          <w:szCs w:val="22"/>
          <w:lang w:val="en-US"/>
        </w:rPr>
        <w:t xml:space="preserve"> </w:t>
      </w:r>
      <w:r w:rsidR="00B47579">
        <w:rPr>
          <w:sz w:val="22"/>
          <w:szCs w:val="22"/>
          <w:lang w:val="en-US"/>
        </w:rPr>
        <w:t>alternatives</w:t>
      </w:r>
      <w:r w:rsidR="00B445E1">
        <w:rPr>
          <w:sz w:val="22"/>
          <w:szCs w:val="22"/>
          <w:lang w:val="en-US"/>
        </w:rPr>
        <w:t>.</w:t>
      </w:r>
      <w:r w:rsidR="00B47579">
        <w:rPr>
          <w:sz w:val="22"/>
          <w:szCs w:val="22"/>
          <w:lang w:val="en-US"/>
        </w:rPr>
        <w:t xml:space="preserve"> </w:t>
      </w:r>
      <w:r w:rsidR="00B445E1">
        <w:rPr>
          <w:sz w:val="22"/>
          <w:szCs w:val="22"/>
          <w:lang w:val="en-US"/>
        </w:rPr>
        <w:t>Tw</w:t>
      </w:r>
      <w:r w:rsidR="00B47579">
        <w:rPr>
          <w:sz w:val="22"/>
          <w:szCs w:val="22"/>
          <w:lang w:val="en-US"/>
        </w:rPr>
        <w:t xml:space="preserve">o </w:t>
      </w:r>
      <w:r w:rsidR="00726104">
        <w:rPr>
          <w:sz w:val="22"/>
          <w:szCs w:val="22"/>
          <w:lang w:val="en-US"/>
        </w:rPr>
        <w:t xml:space="preserve">new listening </w:t>
      </w:r>
      <w:r w:rsidR="00B47579">
        <w:rPr>
          <w:sz w:val="22"/>
          <w:szCs w:val="22"/>
          <w:lang w:val="en-US"/>
        </w:rPr>
        <w:t>tests</w:t>
      </w:r>
      <w:r w:rsidR="00B445E1">
        <w:rPr>
          <w:sz w:val="22"/>
          <w:szCs w:val="22"/>
          <w:lang w:val="en-US"/>
        </w:rPr>
        <w:t xml:space="preserve"> were carried out to evaluate these systems and the </w:t>
      </w:r>
      <w:r w:rsidR="00F25F85">
        <w:rPr>
          <w:sz w:val="22"/>
          <w:szCs w:val="22"/>
          <w:lang w:val="en-US"/>
        </w:rPr>
        <w:t>corresponding references.</w:t>
      </w:r>
    </w:p>
    <w:p w14:paraId="136B95AE" w14:textId="17C71472" w:rsidR="00053409" w:rsidRPr="00726104" w:rsidRDefault="00F25F85" w:rsidP="00CE488A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test analysis, the</w:t>
      </w:r>
      <w:r w:rsidR="00053409">
        <w:rPr>
          <w:sz w:val="22"/>
          <w:szCs w:val="22"/>
          <w:lang w:val="en-US"/>
        </w:rPr>
        <w:t xml:space="preserve"> source proposes to </w:t>
      </w:r>
      <w:r>
        <w:rPr>
          <w:sz w:val="22"/>
          <w:szCs w:val="22"/>
          <w:lang w:val="en-US"/>
        </w:rPr>
        <w:t xml:space="preserve">agree on the MASA </w:t>
      </w:r>
      <w:r w:rsidR="009B3997">
        <w:rPr>
          <w:sz w:val="22"/>
          <w:szCs w:val="22"/>
          <w:lang w:val="en-US"/>
        </w:rPr>
        <w:t xml:space="preserve">format performance requirements </w:t>
      </w:r>
      <w:r w:rsidR="00657800">
        <w:rPr>
          <w:sz w:val="22"/>
          <w:szCs w:val="22"/>
          <w:lang w:val="en-US"/>
        </w:rPr>
        <w:t>documented</w:t>
      </w:r>
      <w:r w:rsidR="009B3997">
        <w:rPr>
          <w:sz w:val="22"/>
          <w:szCs w:val="22"/>
          <w:lang w:val="en-US"/>
        </w:rPr>
        <w:t xml:space="preserve"> in IVAS-3.</w:t>
      </w:r>
    </w:p>
    <w:p w14:paraId="0F6645AA" w14:textId="71D24604" w:rsidR="003F52B4" w:rsidRPr="006A6457" w:rsidRDefault="00CE488A" w:rsidP="00366C86">
      <w:pPr>
        <w:pStyle w:val="Heading1"/>
        <w:spacing w:before="360" w:after="360"/>
        <w:ind w:left="357" w:hanging="357"/>
        <w:rPr>
          <w:lang w:val="en-US"/>
        </w:rPr>
      </w:pPr>
      <w:r>
        <w:rPr>
          <w:lang w:val="en-US"/>
        </w:rPr>
        <w:t>2</w:t>
      </w:r>
      <w:r w:rsidR="00AD194E" w:rsidRPr="006A6457">
        <w:rPr>
          <w:lang w:val="en-US"/>
        </w:rPr>
        <w:t xml:space="preserve">. </w:t>
      </w:r>
      <w:r w:rsidR="009C7463">
        <w:rPr>
          <w:lang w:val="en-US"/>
        </w:rPr>
        <w:t>Experiments</w:t>
      </w:r>
    </w:p>
    <w:p w14:paraId="5BD15E9B" w14:textId="136FF359" w:rsidR="00C56F2B" w:rsidRPr="001C427B" w:rsidRDefault="001C427B" w:rsidP="00B63828">
      <w:pPr>
        <w:spacing w:after="240" w:line="240" w:lineRule="auto"/>
        <w:rPr>
          <w:b/>
          <w:bCs/>
          <w:sz w:val="22"/>
          <w:szCs w:val="22"/>
          <w:lang w:val="en-US"/>
        </w:rPr>
      </w:pPr>
      <w:r w:rsidRPr="001C427B">
        <w:rPr>
          <w:b/>
          <w:bCs/>
          <w:sz w:val="22"/>
          <w:szCs w:val="22"/>
          <w:lang w:val="en-US"/>
        </w:rPr>
        <w:t xml:space="preserve">2.1 </w:t>
      </w:r>
      <w:r w:rsidR="001643D4">
        <w:rPr>
          <w:b/>
          <w:bCs/>
          <w:sz w:val="22"/>
          <w:szCs w:val="22"/>
          <w:lang w:val="en-US"/>
        </w:rPr>
        <w:t>Reference system configurations</w:t>
      </w:r>
      <w:r w:rsidR="005B52D3">
        <w:rPr>
          <w:b/>
          <w:bCs/>
          <w:sz w:val="22"/>
          <w:szCs w:val="22"/>
          <w:lang w:val="en-US"/>
        </w:rPr>
        <w:t xml:space="preserve"> and material</w:t>
      </w:r>
    </w:p>
    <w:p w14:paraId="4ED1B2F4" w14:textId="77777777" w:rsidR="005B52D3" w:rsidRDefault="00E73A04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Two P.800 listening experiments were </w:t>
      </w:r>
      <w:r w:rsidR="0096769A">
        <w:rPr>
          <w:sz w:val="22"/>
          <w:szCs w:val="22"/>
          <w:lang w:val="en-US"/>
        </w:rPr>
        <w:t>conducted</w:t>
      </w:r>
      <w:r>
        <w:rPr>
          <w:sz w:val="22"/>
          <w:szCs w:val="22"/>
          <w:lang w:val="en-US"/>
        </w:rPr>
        <w:t xml:space="preserve"> to evaluate </w:t>
      </w:r>
      <w:r w:rsidR="00EA7D87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performance of </w:t>
      </w:r>
      <w:r w:rsidR="007D54DD">
        <w:rPr>
          <w:sz w:val="22"/>
          <w:szCs w:val="22"/>
          <w:lang w:val="en-US"/>
        </w:rPr>
        <w:t xml:space="preserve">potential </w:t>
      </w:r>
      <w:r>
        <w:rPr>
          <w:sz w:val="22"/>
          <w:szCs w:val="22"/>
          <w:lang w:val="en-US"/>
        </w:rPr>
        <w:t>reference system configurations</w:t>
      </w:r>
      <w:r w:rsidR="007D54DD">
        <w:rPr>
          <w:sz w:val="22"/>
          <w:szCs w:val="22"/>
          <w:lang w:val="en-US"/>
        </w:rPr>
        <w:t xml:space="preserve"> according to performance requirement</w:t>
      </w:r>
      <w:r w:rsidR="00DE32C9">
        <w:rPr>
          <w:sz w:val="22"/>
          <w:szCs w:val="22"/>
          <w:lang w:val="en-US"/>
        </w:rPr>
        <w:t>s being considered</w:t>
      </w:r>
      <w:r w:rsidR="000062F7">
        <w:rPr>
          <w:sz w:val="22"/>
          <w:szCs w:val="22"/>
          <w:lang w:val="en-US"/>
        </w:rPr>
        <w:t xml:space="preserve"> in [1]</w:t>
      </w:r>
      <w:r>
        <w:rPr>
          <w:sz w:val="22"/>
          <w:szCs w:val="22"/>
          <w:lang w:val="en-US"/>
        </w:rPr>
        <w:t>.</w:t>
      </w:r>
      <w:r w:rsidR="00DE32C9">
        <w:rPr>
          <w:sz w:val="22"/>
          <w:szCs w:val="22"/>
          <w:lang w:val="en-US"/>
        </w:rPr>
        <w:t xml:space="preserve"> In total, three different </w:t>
      </w:r>
      <w:r w:rsidR="0084255B">
        <w:rPr>
          <w:sz w:val="22"/>
          <w:szCs w:val="22"/>
          <w:lang w:val="en-US"/>
        </w:rPr>
        <w:t>reference system configurations</w:t>
      </w:r>
      <w:r w:rsidR="00C43180">
        <w:rPr>
          <w:sz w:val="22"/>
          <w:szCs w:val="22"/>
          <w:lang w:val="en-US"/>
        </w:rPr>
        <w:t xml:space="preserve"> </w:t>
      </w:r>
      <w:r w:rsidR="0084255B">
        <w:rPr>
          <w:sz w:val="22"/>
          <w:szCs w:val="22"/>
          <w:lang w:val="en-US"/>
        </w:rPr>
        <w:t xml:space="preserve">were used </w:t>
      </w:r>
      <w:r w:rsidR="00C43180">
        <w:rPr>
          <w:sz w:val="22"/>
          <w:szCs w:val="22"/>
          <w:lang w:val="en-US"/>
        </w:rPr>
        <w:t>to pro</w:t>
      </w:r>
      <w:r w:rsidR="00B3194D">
        <w:rPr>
          <w:sz w:val="22"/>
          <w:szCs w:val="22"/>
          <w:lang w:val="en-US"/>
        </w:rPr>
        <w:t>cess</w:t>
      </w:r>
      <w:r w:rsidR="0084255B">
        <w:rPr>
          <w:sz w:val="22"/>
          <w:szCs w:val="22"/>
          <w:lang w:val="en-US"/>
        </w:rPr>
        <w:t xml:space="preserve"> the </w:t>
      </w:r>
      <w:r w:rsidR="000062F7">
        <w:rPr>
          <w:sz w:val="22"/>
          <w:szCs w:val="22"/>
          <w:lang w:val="en-US"/>
        </w:rPr>
        <w:t>original content</w:t>
      </w:r>
      <w:r w:rsidR="00AA6444">
        <w:rPr>
          <w:sz w:val="22"/>
          <w:szCs w:val="22"/>
          <w:lang w:val="en-US"/>
        </w:rPr>
        <w:t xml:space="preserve">, </w:t>
      </w:r>
      <w:r w:rsidR="00083FBB">
        <w:rPr>
          <w:sz w:val="22"/>
          <w:szCs w:val="22"/>
          <w:lang w:val="en-US"/>
        </w:rPr>
        <w:t>F</w:t>
      </w:r>
      <w:r w:rsidR="000C7F0C">
        <w:rPr>
          <w:sz w:val="22"/>
          <w:szCs w:val="22"/>
          <w:lang w:val="en-US"/>
        </w:rPr>
        <w:t>irst-</w:t>
      </w:r>
      <w:r w:rsidR="00083FBB">
        <w:rPr>
          <w:sz w:val="22"/>
          <w:szCs w:val="22"/>
          <w:lang w:val="en-US"/>
        </w:rPr>
        <w:t>O</w:t>
      </w:r>
      <w:r w:rsidR="000C7F0C">
        <w:rPr>
          <w:sz w:val="22"/>
          <w:szCs w:val="22"/>
          <w:lang w:val="en-US"/>
        </w:rPr>
        <w:t xml:space="preserve">rder </w:t>
      </w:r>
      <w:proofErr w:type="spellStart"/>
      <w:r w:rsidR="000C7F0C" w:rsidRPr="00FA011A">
        <w:rPr>
          <w:sz w:val="22"/>
          <w:szCs w:val="22"/>
          <w:lang w:val="en-US"/>
        </w:rPr>
        <w:t>Ambisonics</w:t>
      </w:r>
      <w:proofErr w:type="spellEnd"/>
      <w:r w:rsidR="000C7F0C" w:rsidRPr="00FA011A">
        <w:rPr>
          <w:sz w:val="22"/>
          <w:szCs w:val="22"/>
          <w:lang w:val="en-US"/>
        </w:rPr>
        <w:t xml:space="preserve"> (FOA)</w:t>
      </w:r>
      <w:r w:rsidR="00AA6444" w:rsidRPr="00FA011A">
        <w:rPr>
          <w:sz w:val="22"/>
          <w:szCs w:val="22"/>
          <w:lang w:val="en-US"/>
        </w:rPr>
        <w:t>,</w:t>
      </w:r>
      <w:r w:rsidR="00083FBB">
        <w:rPr>
          <w:sz w:val="22"/>
          <w:szCs w:val="22"/>
          <w:lang w:val="en-US"/>
        </w:rPr>
        <w:t xml:space="preserve"> </w:t>
      </w:r>
      <w:r w:rsidR="006840F0">
        <w:rPr>
          <w:sz w:val="22"/>
          <w:szCs w:val="22"/>
          <w:lang w:val="en-US"/>
        </w:rPr>
        <w:t xml:space="preserve">with </w:t>
      </w:r>
      <w:r w:rsidR="000062F7">
        <w:rPr>
          <w:sz w:val="22"/>
          <w:szCs w:val="22"/>
          <w:lang w:val="en-US"/>
        </w:rPr>
        <w:t xml:space="preserve">rendering to </w:t>
      </w:r>
      <w:r w:rsidR="006840F0">
        <w:rPr>
          <w:sz w:val="22"/>
          <w:szCs w:val="22"/>
          <w:lang w:val="en-US"/>
        </w:rPr>
        <w:t>binaural</w:t>
      </w:r>
      <w:r w:rsidR="000062F7">
        <w:rPr>
          <w:sz w:val="22"/>
          <w:szCs w:val="22"/>
          <w:lang w:val="en-US"/>
        </w:rPr>
        <w:t xml:space="preserve"> signals</w:t>
      </w:r>
      <w:r w:rsidR="00AA6444">
        <w:rPr>
          <w:sz w:val="22"/>
          <w:szCs w:val="22"/>
          <w:lang w:val="en-US"/>
        </w:rPr>
        <w:t xml:space="preserve"> for headphone listening</w:t>
      </w:r>
      <w:r w:rsidR="000062F7">
        <w:rPr>
          <w:sz w:val="22"/>
          <w:szCs w:val="22"/>
          <w:lang w:val="en-US"/>
        </w:rPr>
        <w:t>.</w:t>
      </w:r>
    </w:p>
    <w:p w14:paraId="683BB07E" w14:textId="77777777" w:rsidR="005B52D3" w:rsidRDefault="005B52D3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All t</w:t>
      </w:r>
      <w:r w:rsidR="00DB03AA">
        <w:rPr>
          <w:sz w:val="22"/>
          <w:szCs w:val="22"/>
          <w:lang w:val="en-US"/>
        </w:rPr>
        <w:t xml:space="preserve">he original content is captured using </w:t>
      </w:r>
      <w:r w:rsidR="002A782B">
        <w:rPr>
          <w:sz w:val="22"/>
          <w:szCs w:val="22"/>
          <w:lang w:val="en-US"/>
        </w:rPr>
        <w:t xml:space="preserve">either an </w:t>
      </w:r>
      <w:proofErr w:type="spellStart"/>
      <w:r w:rsidR="002A782B">
        <w:rPr>
          <w:sz w:val="22"/>
          <w:szCs w:val="22"/>
          <w:lang w:val="en-US"/>
        </w:rPr>
        <w:t>Ambisonics</w:t>
      </w:r>
      <w:proofErr w:type="spellEnd"/>
      <w:r w:rsidR="002A782B">
        <w:rPr>
          <w:sz w:val="22"/>
          <w:szCs w:val="22"/>
          <w:lang w:val="en-US"/>
        </w:rPr>
        <w:t xml:space="preserve"> microphone or the </w:t>
      </w:r>
      <w:proofErr w:type="spellStart"/>
      <w:r w:rsidR="002A782B">
        <w:rPr>
          <w:sz w:val="22"/>
          <w:szCs w:val="22"/>
          <w:lang w:val="en-US"/>
        </w:rPr>
        <w:t>Eigenmike</w:t>
      </w:r>
      <w:proofErr w:type="spellEnd"/>
      <w:r w:rsidR="00516D44">
        <w:rPr>
          <w:sz w:val="22"/>
          <w:szCs w:val="22"/>
          <w:lang w:val="en-US"/>
        </w:rPr>
        <w:t xml:space="preserve"> device</w:t>
      </w:r>
      <w:r w:rsidR="002A782B">
        <w:rPr>
          <w:sz w:val="22"/>
          <w:szCs w:val="22"/>
          <w:lang w:val="en-US"/>
        </w:rPr>
        <w:t>.</w:t>
      </w:r>
      <w:r w:rsidR="00807E4B">
        <w:rPr>
          <w:sz w:val="22"/>
          <w:szCs w:val="22"/>
          <w:lang w:val="en-US"/>
        </w:rPr>
        <w:t xml:space="preserve"> </w:t>
      </w:r>
    </w:p>
    <w:p w14:paraId="26CE0069" w14:textId="2A72375F" w:rsidR="0085116E" w:rsidRDefault="00807E4B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original content presented to the </w:t>
      </w:r>
      <w:r w:rsidR="00401150">
        <w:rPr>
          <w:sz w:val="22"/>
          <w:szCs w:val="22"/>
          <w:lang w:val="en-US"/>
        </w:rPr>
        <w:t xml:space="preserve">processing systems is </w:t>
      </w:r>
      <w:r w:rsidR="00AA6444">
        <w:rPr>
          <w:sz w:val="22"/>
          <w:szCs w:val="22"/>
          <w:lang w:val="en-US"/>
        </w:rPr>
        <w:t>FOA in all cases.</w:t>
      </w:r>
      <w:r w:rsidR="001E640D">
        <w:rPr>
          <w:sz w:val="22"/>
          <w:szCs w:val="22"/>
          <w:lang w:val="en-US"/>
        </w:rPr>
        <w:t xml:space="preserve"> The MASA </w:t>
      </w:r>
      <w:r w:rsidR="00D360FC">
        <w:rPr>
          <w:sz w:val="22"/>
          <w:szCs w:val="22"/>
          <w:lang w:val="en-US"/>
        </w:rPr>
        <w:t xml:space="preserve">format </w:t>
      </w:r>
      <w:r w:rsidR="000D6F60">
        <w:rPr>
          <w:sz w:val="22"/>
          <w:szCs w:val="22"/>
          <w:lang w:val="en-US"/>
        </w:rPr>
        <w:t xml:space="preserve">audio </w:t>
      </w:r>
      <w:r w:rsidR="00434063">
        <w:rPr>
          <w:sz w:val="22"/>
          <w:szCs w:val="22"/>
          <w:lang w:val="en-US"/>
        </w:rPr>
        <w:t xml:space="preserve">utilizes </w:t>
      </w:r>
      <w:r w:rsidR="00852A8F">
        <w:rPr>
          <w:sz w:val="22"/>
          <w:szCs w:val="22"/>
          <w:lang w:val="en-US"/>
        </w:rPr>
        <w:t>two transport channels (stereo-MASA).</w:t>
      </w:r>
    </w:p>
    <w:p w14:paraId="1E6588AF" w14:textId="3BC374C1" w:rsidR="00345017" w:rsidRDefault="004D10C1" w:rsidP="00345017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first </w:t>
      </w:r>
      <w:r w:rsidR="00165659">
        <w:rPr>
          <w:sz w:val="22"/>
          <w:szCs w:val="22"/>
          <w:lang w:val="en-US"/>
        </w:rPr>
        <w:t xml:space="preserve">candidate reference system </w:t>
      </w:r>
      <w:r w:rsidR="00E55654">
        <w:rPr>
          <w:sz w:val="22"/>
          <w:szCs w:val="22"/>
          <w:lang w:val="en-US"/>
        </w:rPr>
        <w:t>processing is according to Figure 1</w:t>
      </w:r>
      <w:r w:rsidR="00E7492F">
        <w:rPr>
          <w:sz w:val="22"/>
          <w:szCs w:val="22"/>
          <w:lang w:val="en-US"/>
        </w:rPr>
        <w:t xml:space="preserve">, where </w:t>
      </w:r>
      <w:r w:rsidR="00852A8F">
        <w:rPr>
          <w:sz w:val="22"/>
          <w:szCs w:val="22"/>
          <w:lang w:val="en-US"/>
        </w:rPr>
        <w:t xml:space="preserve">a </w:t>
      </w:r>
      <w:r w:rsidR="00E7492F">
        <w:rPr>
          <w:sz w:val="22"/>
          <w:szCs w:val="22"/>
          <w:lang w:val="en-US"/>
        </w:rPr>
        <w:t xml:space="preserve">dual-mono EVS coding is used to </w:t>
      </w:r>
      <w:r w:rsidR="007545D7" w:rsidRPr="007545D7">
        <w:rPr>
          <w:sz w:val="22"/>
          <w:szCs w:val="22"/>
          <w:lang w:val="en-US"/>
        </w:rPr>
        <w:t xml:space="preserve">encode and decode the </w:t>
      </w:r>
      <w:r w:rsidR="007545D7">
        <w:rPr>
          <w:sz w:val="22"/>
          <w:szCs w:val="22"/>
          <w:lang w:val="en-US"/>
        </w:rPr>
        <w:t xml:space="preserve">stereo </w:t>
      </w:r>
      <w:r w:rsidR="007545D7" w:rsidRPr="007545D7">
        <w:rPr>
          <w:sz w:val="22"/>
          <w:szCs w:val="22"/>
          <w:lang w:val="en-US"/>
        </w:rPr>
        <w:t>transport channels while MASA metadata is passed through unquantized</w:t>
      </w:r>
      <w:r w:rsidR="00852A8F">
        <w:rPr>
          <w:sz w:val="22"/>
          <w:szCs w:val="22"/>
          <w:lang w:val="en-US"/>
        </w:rPr>
        <w:t>.</w:t>
      </w:r>
      <w:r w:rsidR="00566B45">
        <w:rPr>
          <w:sz w:val="22"/>
          <w:szCs w:val="22"/>
          <w:lang w:val="en-US"/>
        </w:rPr>
        <w:t xml:space="preserve"> MASA analysis and </w:t>
      </w:r>
      <w:r w:rsidR="005A09E1">
        <w:rPr>
          <w:sz w:val="22"/>
          <w:szCs w:val="22"/>
          <w:lang w:val="en-US"/>
        </w:rPr>
        <w:t>synthesis/rendering is</w:t>
      </w:r>
      <w:r w:rsidR="001A5116">
        <w:rPr>
          <w:sz w:val="22"/>
          <w:szCs w:val="22"/>
          <w:lang w:val="en-US"/>
        </w:rPr>
        <w:t xml:space="preserve"> performed</w:t>
      </w:r>
      <w:r w:rsidR="005A09E1">
        <w:rPr>
          <w:sz w:val="22"/>
          <w:szCs w:val="22"/>
          <w:lang w:val="en-US"/>
        </w:rPr>
        <w:t xml:space="preserve"> </w:t>
      </w:r>
      <w:r w:rsidR="00861DF1">
        <w:rPr>
          <w:sz w:val="22"/>
          <w:szCs w:val="22"/>
          <w:lang w:val="en-US"/>
        </w:rPr>
        <w:t>using</w:t>
      </w:r>
      <w:r w:rsidR="008825BB">
        <w:rPr>
          <w:sz w:val="22"/>
          <w:szCs w:val="22"/>
          <w:lang w:val="en-US"/>
        </w:rPr>
        <w:t xml:space="preserve"> the IVAS </w:t>
      </w:r>
      <w:r w:rsidR="006C7E93">
        <w:rPr>
          <w:sz w:val="22"/>
          <w:szCs w:val="22"/>
          <w:lang w:val="en-US"/>
        </w:rPr>
        <w:t xml:space="preserve">MASA C Reference Software </w:t>
      </w:r>
      <w:r w:rsidR="00861DF1">
        <w:rPr>
          <w:sz w:val="22"/>
          <w:szCs w:val="22"/>
          <w:lang w:val="en-US"/>
        </w:rPr>
        <w:t xml:space="preserve">[2]. </w:t>
      </w:r>
      <w:r w:rsidR="003803FB">
        <w:rPr>
          <w:sz w:val="22"/>
          <w:szCs w:val="22"/>
          <w:lang w:val="en-US"/>
        </w:rPr>
        <w:t xml:space="preserve">This system is largely based on well-known </w:t>
      </w:r>
      <w:r w:rsidR="001C2BB0">
        <w:rPr>
          <w:sz w:val="22"/>
          <w:szCs w:val="22"/>
          <w:lang w:val="en-US"/>
        </w:rPr>
        <w:t>literature references</w:t>
      </w:r>
      <w:r w:rsidR="0099325E">
        <w:rPr>
          <w:sz w:val="22"/>
          <w:szCs w:val="22"/>
          <w:lang w:val="en-US"/>
        </w:rPr>
        <w:t>, e.g., [3]</w:t>
      </w:r>
      <w:r w:rsidR="001C2BB0">
        <w:rPr>
          <w:sz w:val="22"/>
          <w:szCs w:val="22"/>
          <w:lang w:val="en-US"/>
        </w:rPr>
        <w:t>.</w:t>
      </w:r>
      <w:r w:rsidR="00265A31">
        <w:rPr>
          <w:sz w:val="22"/>
          <w:szCs w:val="22"/>
          <w:lang w:val="en-US"/>
        </w:rPr>
        <w:t xml:space="preserve"> </w:t>
      </w:r>
      <w:r w:rsidR="00265A31">
        <w:rPr>
          <w:sz w:val="22"/>
          <w:szCs w:val="22"/>
          <w:lang w:val="en-US"/>
        </w:rPr>
        <w:t>A stereo transport signal is generated from the FOA component signals. In this example, we have used a stereo transport based on left- and right-pointing cardioids.</w:t>
      </w:r>
    </w:p>
    <w:p w14:paraId="6E6BC13E" w14:textId="77777777" w:rsidR="00EB7938" w:rsidRDefault="00EB7938" w:rsidP="00345017">
      <w:pPr>
        <w:spacing w:after="240" w:line="240" w:lineRule="auto"/>
        <w:rPr>
          <w:b/>
          <w:bCs/>
          <w:sz w:val="22"/>
          <w:szCs w:val="22"/>
          <w:lang w:val="en-US"/>
        </w:rPr>
      </w:pPr>
    </w:p>
    <w:p w14:paraId="59E27EAE" w14:textId="2A72375F" w:rsidR="00B975E8" w:rsidRPr="00B975E8" w:rsidRDefault="00BB7C72" w:rsidP="006131F9">
      <w:pPr>
        <w:keepNext/>
        <w:spacing w:after="240" w:line="240" w:lineRule="auto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455197B4" wp14:editId="7B6E8900">
            <wp:extent cx="5947198" cy="86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7198" cy="8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97605" w14:textId="2A72375F" w:rsidR="00345017" w:rsidRPr="00C56016" w:rsidRDefault="00345017" w:rsidP="00345017">
      <w:pPr>
        <w:spacing w:after="240" w:line="240" w:lineRule="auto"/>
        <w:rPr>
          <w:i/>
          <w:iCs/>
          <w:sz w:val="22"/>
          <w:szCs w:val="22"/>
          <w:lang w:val="en-US"/>
        </w:rPr>
      </w:pPr>
      <w:r w:rsidRPr="00C56016">
        <w:rPr>
          <w:i/>
          <w:iCs/>
          <w:sz w:val="22"/>
          <w:szCs w:val="22"/>
          <w:lang w:val="en-US"/>
        </w:rPr>
        <w:t>Figure 1</w:t>
      </w:r>
      <w:r w:rsidR="001017F2">
        <w:rPr>
          <w:i/>
          <w:iCs/>
          <w:sz w:val="22"/>
          <w:szCs w:val="22"/>
          <w:lang w:val="en-US"/>
        </w:rPr>
        <w:t>.</w:t>
      </w:r>
      <w:r w:rsidRPr="00C56016">
        <w:rPr>
          <w:i/>
          <w:iCs/>
          <w:sz w:val="22"/>
          <w:szCs w:val="22"/>
          <w:lang w:val="en-US"/>
        </w:rPr>
        <w:t xml:space="preserve"> Processing of reference </w:t>
      </w:r>
      <w:r w:rsidRPr="001017F2">
        <w:rPr>
          <w:i/>
          <w:iCs/>
          <w:sz w:val="22"/>
          <w:szCs w:val="22"/>
          <w:lang w:val="en-US"/>
        </w:rPr>
        <w:t>condition</w:t>
      </w:r>
      <w:r w:rsidR="001017F2" w:rsidRPr="001017F2">
        <w:rPr>
          <w:i/>
          <w:iCs/>
          <w:sz w:val="22"/>
          <w:szCs w:val="22"/>
          <w:lang w:val="en-US"/>
        </w:rPr>
        <w:t>s</w:t>
      </w:r>
      <w:r w:rsidRPr="001017F2">
        <w:rPr>
          <w:i/>
          <w:iCs/>
          <w:sz w:val="22"/>
          <w:szCs w:val="22"/>
          <w:lang w:val="en-US"/>
        </w:rPr>
        <w:t xml:space="preserve"> </w:t>
      </w:r>
      <w:r w:rsidR="001017F2" w:rsidRPr="001017F2">
        <w:rPr>
          <w:i/>
          <w:iCs/>
          <w:sz w:val="22"/>
          <w:szCs w:val="22"/>
          <w:lang w:val="en-US"/>
        </w:rPr>
        <w:t>using</w:t>
      </w:r>
      <w:r w:rsidRPr="001017F2">
        <w:rPr>
          <w:i/>
          <w:iCs/>
          <w:sz w:val="22"/>
          <w:szCs w:val="22"/>
          <w:lang w:val="en-US"/>
        </w:rPr>
        <w:t xml:space="preserve"> </w:t>
      </w:r>
      <w:r w:rsidR="001017F2" w:rsidRPr="001017F2">
        <w:rPr>
          <w:i/>
          <w:iCs/>
          <w:sz w:val="22"/>
          <w:szCs w:val="22"/>
          <w:lang w:val="en-US"/>
        </w:rPr>
        <w:t>IVAS MASA C Reference Software with</w:t>
      </w:r>
      <w:r w:rsidRPr="00C56016">
        <w:rPr>
          <w:i/>
          <w:iCs/>
          <w:sz w:val="22"/>
          <w:szCs w:val="22"/>
          <w:lang w:val="en-US"/>
        </w:rPr>
        <w:t xml:space="preserve"> input signal originat</w:t>
      </w:r>
      <w:r w:rsidR="001017F2">
        <w:rPr>
          <w:i/>
          <w:iCs/>
          <w:sz w:val="22"/>
          <w:szCs w:val="22"/>
          <w:lang w:val="en-US"/>
        </w:rPr>
        <w:t>ing</w:t>
      </w:r>
      <w:r w:rsidRPr="00C56016">
        <w:rPr>
          <w:i/>
          <w:iCs/>
          <w:sz w:val="22"/>
          <w:szCs w:val="22"/>
          <w:lang w:val="en-US"/>
        </w:rPr>
        <w:t xml:space="preserve"> from </w:t>
      </w:r>
      <w:r w:rsidR="001017F2">
        <w:rPr>
          <w:i/>
          <w:iCs/>
          <w:sz w:val="22"/>
          <w:szCs w:val="22"/>
          <w:lang w:val="en-US"/>
        </w:rPr>
        <w:t xml:space="preserve">a </w:t>
      </w:r>
      <w:r w:rsidR="00644756">
        <w:rPr>
          <w:i/>
          <w:iCs/>
          <w:sz w:val="22"/>
          <w:szCs w:val="22"/>
          <w:lang w:val="en-US"/>
        </w:rPr>
        <w:t>FOA</w:t>
      </w:r>
      <w:r w:rsidRPr="00C56016">
        <w:rPr>
          <w:i/>
          <w:iCs/>
          <w:sz w:val="22"/>
          <w:szCs w:val="22"/>
          <w:lang w:val="en-US"/>
        </w:rPr>
        <w:t xml:space="preserve"> source.</w:t>
      </w:r>
    </w:p>
    <w:p w14:paraId="0F716C7F" w14:textId="4DE7270B" w:rsidR="00345017" w:rsidRPr="003C286A" w:rsidRDefault="00625FC1" w:rsidP="00361786">
      <w:pPr>
        <w:spacing w:before="36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s</w:t>
      </w:r>
      <w:r w:rsidR="00345017" w:rsidRPr="003C286A">
        <w:rPr>
          <w:sz w:val="22"/>
          <w:szCs w:val="22"/>
          <w:lang w:val="en-US"/>
        </w:rPr>
        <w:t xml:space="preserve">econd </w:t>
      </w:r>
      <w:r>
        <w:rPr>
          <w:sz w:val="22"/>
          <w:szCs w:val="22"/>
          <w:lang w:val="en-US"/>
        </w:rPr>
        <w:t xml:space="preserve">candidate </w:t>
      </w:r>
      <w:r w:rsidR="00345017" w:rsidRPr="003C286A">
        <w:rPr>
          <w:sz w:val="22"/>
          <w:szCs w:val="22"/>
          <w:lang w:val="en-US"/>
        </w:rPr>
        <w:t xml:space="preserve">reference system processing is done according to the system shown in </w:t>
      </w:r>
      <w:r w:rsidR="00345017" w:rsidRPr="003C286A">
        <w:rPr>
          <w:sz w:val="22"/>
          <w:szCs w:val="22"/>
          <w:lang w:val="en-US"/>
        </w:rPr>
        <w:lastRenderedPageBreak/>
        <w:t>Figure</w:t>
      </w:r>
      <w:r w:rsidR="00B46253">
        <w:rPr>
          <w:sz w:val="22"/>
          <w:szCs w:val="22"/>
          <w:lang w:val="en-US"/>
        </w:rPr>
        <w:t> </w:t>
      </w:r>
      <w:r w:rsidR="00345017" w:rsidRPr="003C286A">
        <w:rPr>
          <w:sz w:val="22"/>
          <w:szCs w:val="22"/>
          <w:lang w:val="en-US"/>
        </w:rPr>
        <w:t xml:space="preserve">2. The </w:t>
      </w:r>
      <w:r w:rsidR="00644756">
        <w:rPr>
          <w:sz w:val="22"/>
          <w:szCs w:val="22"/>
          <w:lang w:val="en-US"/>
        </w:rPr>
        <w:t>FOA</w:t>
      </w:r>
      <w:r w:rsidR="00345017">
        <w:rPr>
          <w:sz w:val="22"/>
          <w:szCs w:val="22"/>
          <w:lang w:val="en-US"/>
        </w:rPr>
        <w:t xml:space="preserve"> component </w:t>
      </w:r>
      <w:r w:rsidR="00345017" w:rsidRPr="001017F2">
        <w:rPr>
          <w:sz w:val="22"/>
          <w:szCs w:val="22"/>
          <w:lang w:val="en-US"/>
        </w:rPr>
        <w:t>signals are compressed with 4x EVS codec. The binaural output is obtained using</w:t>
      </w:r>
      <w:r w:rsidR="00C95E1B" w:rsidRPr="001017F2">
        <w:rPr>
          <w:sz w:val="22"/>
          <w:szCs w:val="22"/>
          <w:lang w:val="en-US"/>
        </w:rPr>
        <w:t xml:space="preserve"> a spherical-domain convolution renderer</w:t>
      </w:r>
      <w:r w:rsidR="00345017" w:rsidRPr="001017F2">
        <w:rPr>
          <w:sz w:val="22"/>
          <w:szCs w:val="22"/>
          <w:lang w:val="en-US"/>
        </w:rPr>
        <w:t>.</w:t>
      </w:r>
      <w:r w:rsidR="00345017">
        <w:rPr>
          <w:sz w:val="22"/>
          <w:szCs w:val="22"/>
          <w:lang w:val="en-US"/>
        </w:rPr>
        <w:t xml:space="preserve"> </w:t>
      </w:r>
      <w:r w:rsidR="00361786">
        <w:rPr>
          <w:sz w:val="22"/>
          <w:szCs w:val="22"/>
          <w:lang w:val="en-US"/>
        </w:rPr>
        <w:t xml:space="preserve">This provides </w:t>
      </w:r>
      <w:r w:rsidR="000A2E69">
        <w:rPr>
          <w:sz w:val="22"/>
          <w:szCs w:val="22"/>
          <w:lang w:val="en-US"/>
        </w:rPr>
        <w:t xml:space="preserve">a very straightforward </w:t>
      </w:r>
      <w:proofErr w:type="spellStart"/>
      <w:r w:rsidR="000A2E69">
        <w:rPr>
          <w:sz w:val="22"/>
          <w:szCs w:val="22"/>
          <w:lang w:val="en-US"/>
        </w:rPr>
        <w:t>Ambisonics</w:t>
      </w:r>
      <w:proofErr w:type="spellEnd"/>
      <w:r w:rsidR="000A2E69">
        <w:rPr>
          <w:sz w:val="22"/>
          <w:szCs w:val="22"/>
          <w:lang w:val="en-US"/>
        </w:rPr>
        <w:t xml:space="preserve"> reference, however, the MASA format is not part of this processing at all.</w:t>
      </w:r>
    </w:p>
    <w:p w14:paraId="107E3CE0" w14:textId="2A72375F" w:rsidR="00345017" w:rsidRDefault="00345017" w:rsidP="00345017">
      <w:pPr>
        <w:spacing w:after="240" w:line="240" w:lineRule="auto"/>
        <w:rPr>
          <w:b/>
          <w:bCs/>
          <w:sz w:val="22"/>
          <w:szCs w:val="22"/>
          <w:lang w:val="en-US"/>
        </w:rPr>
      </w:pPr>
    </w:p>
    <w:p w14:paraId="66699E69" w14:textId="479E1B77" w:rsidR="00BB7C72" w:rsidRDefault="006131F9" w:rsidP="006131F9">
      <w:pPr>
        <w:keepNext/>
        <w:spacing w:after="240" w:line="240" w:lineRule="auto"/>
        <w:rPr>
          <w:b/>
          <w:bCs/>
          <w:sz w:val="22"/>
          <w:szCs w:val="22"/>
          <w:lang w:val="en-US"/>
        </w:rPr>
      </w:pPr>
      <w:r w:rsidRPr="006131F9">
        <w:rPr>
          <w:b/>
          <w:bCs/>
          <w:noProof/>
          <w:sz w:val="22"/>
          <w:szCs w:val="22"/>
        </w:rPr>
        <w:drawing>
          <wp:inline distT="0" distB="0" distL="0" distR="0" wp14:anchorId="17908723" wp14:editId="37315FC0">
            <wp:extent cx="5958000" cy="820800"/>
            <wp:effectExtent l="0" t="0" r="0" b="5080"/>
            <wp:docPr id="63" name="Picture 63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 descr="A picture containing graphical user interfac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5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22A7A" w14:textId="2A72375F" w:rsidR="00345017" w:rsidRPr="00C56016" w:rsidRDefault="00345017" w:rsidP="00345017">
      <w:pPr>
        <w:spacing w:after="240" w:line="240" w:lineRule="auto"/>
        <w:rPr>
          <w:i/>
          <w:iCs/>
          <w:sz w:val="22"/>
          <w:szCs w:val="22"/>
          <w:lang w:val="en-US"/>
        </w:rPr>
      </w:pPr>
      <w:r w:rsidRPr="00C56016">
        <w:rPr>
          <w:i/>
          <w:iCs/>
          <w:sz w:val="22"/>
          <w:szCs w:val="22"/>
          <w:lang w:val="en-US"/>
        </w:rPr>
        <w:t>Figure 2</w:t>
      </w:r>
      <w:r w:rsidR="001017F2">
        <w:rPr>
          <w:i/>
          <w:iCs/>
          <w:sz w:val="22"/>
          <w:szCs w:val="22"/>
          <w:lang w:val="en-US"/>
        </w:rPr>
        <w:t>.</w:t>
      </w:r>
      <w:r w:rsidRPr="00C56016">
        <w:rPr>
          <w:i/>
          <w:iCs/>
          <w:sz w:val="22"/>
          <w:szCs w:val="22"/>
          <w:lang w:val="en-US"/>
        </w:rPr>
        <w:t xml:space="preserve"> Processing of reference condition</w:t>
      </w:r>
      <w:r w:rsidR="001017F2">
        <w:rPr>
          <w:i/>
          <w:iCs/>
          <w:sz w:val="22"/>
          <w:szCs w:val="22"/>
          <w:lang w:val="en-US"/>
        </w:rPr>
        <w:t>s</w:t>
      </w:r>
      <w:r w:rsidRPr="00C56016">
        <w:rPr>
          <w:i/>
          <w:iCs/>
          <w:sz w:val="22"/>
          <w:szCs w:val="22"/>
          <w:lang w:val="en-US"/>
        </w:rPr>
        <w:t xml:space="preserve"> directly from </w:t>
      </w:r>
      <w:r w:rsidR="001017F2">
        <w:rPr>
          <w:i/>
          <w:iCs/>
          <w:sz w:val="22"/>
          <w:szCs w:val="22"/>
          <w:lang w:val="en-US"/>
        </w:rPr>
        <w:t xml:space="preserve">4x </w:t>
      </w:r>
      <w:r w:rsidRPr="00C56016">
        <w:rPr>
          <w:i/>
          <w:iCs/>
          <w:sz w:val="22"/>
          <w:szCs w:val="22"/>
          <w:lang w:val="en-US"/>
        </w:rPr>
        <w:t xml:space="preserve">EVS compressed </w:t>
      </w:r>
      <w:r w:rsidR="00644756">
        <w:rPr>
          <w:i/>
          <w:iCs/>
          <w:sz w:val="22"/>
          <w:szCs w:val="22"/>
          <w:lang w:val="en-US"/>
        </w:rPr>
        <w:t>FOA</w:t>
      </w:r>
      <w:r w:rsidRPr="00C56016">
        <w:rPr>
          <w:i/>
          <w:iCs/>
          <w:sz w:val="22"/>
          <w:szCs w:val="22"/>
          <w:lang w:val="en-US"/>
        </w:rPr>
        <w:t xml:space="preserve"> component signals using </w:t>
      </w:r>
      <w:r w:rsidR="0084141A">
        <w:rPr>
          <w:i/>
          <w:iCs/>
          <w:sz w:val="22"/>
          <w:szCs w:val="22"/>
          <w:lang w:val="en-US"/>
        </w:rPr>
        <w:t>a convolution renderer.</w:t>
      </w:r>
    </w:p>
    <w:p w14:paraId="2E0C30A5" w14:textId="71E410EE" w:rsidR="00345017" w:rsidRDefault="00474526" w:rsidP="00361786">
      <w:pPr>
        <w:spacing w:before="36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Figure 3 presents t</w:t>
      </w:r>
      <w:r w:rsidR="006A0B43">
        <w:rPr>
          <w:sz w:val="22"/>
          <w:szCs w:val="22"/>
          <w:lang w:val="en-US"/>
        </w:rPr>
        <w:t>he t</w:t>
      </w:r>
      <w:r w:rsidR="00345017" w:rsidRPr="003C286A">
        <w:rPr>
          <w:sz w:val="22"/>
          <w:szCs w:val="22"/>
          <w:lang w:val="en-US"/>
        </w:rPr>
        <w:t xml:space="preserve">hird </w:t>
      </w:r>
      <w:r w:rsidR="006A0B43">
        <w:rPr>
          <w:sz w:val="22"/>
          <w:szCs w:val="22"/>
          <w:lang w:val="en-US"/>
        </w:rPr>
        <w:t xml:space="preserve">candidate </w:t>
      </w:r>
      <w:r w:rsidR="00345017">
        <w:rPr>
          <w:sz w:val="22"/>
          <w:szCs w:val="22"/>
          <w:lang w:val="en-US"/>
        </w:rPr>
        <w:t>reference processing system</w:t>
      </w:r>
      <w:r>
        <w:rPr>
          <w:sz w:val="22"/>
          <w:szCs w:val="22"/>
          <w:lang w:val="en-US"/>
        </w:rPr>
        <w:t>. This</w:t>
      </w:r>
      <w:r w:rsidR="00345017">
        <w:rPr>
          <w:sz w:val="22"/>
          <w:szCs w:val="22"/>
          <w:lang w:val="en-US"/>
        </w:rPr>
        <w:t xml:space="preserve"> </w:t>
      </w:r>
      <w:r w:rsidR="00C404C7">
        <w:rPr>
          <w:sz w:val="22"/>
          <w:szCs w:val="22"/>
          <w:lang w:val="en-US"/>
        </w:rPr>
        <w:t>system</w:t>
      </w:r>
      <w:r w:rsidR="00EA1A61">
        <w:rPr>
          <w:sz w:val="22"/>
          <w:szCs w:val="22"/>
          <w:lang w:val="en-US"/>
        </w:rPr>
        <w:t xml:space="preserve">, like the previous one, </w:t>
      </w:r>
      <w:r w:rsidR="00A63001">
        <w:rPr>
          <w:sz w:val="22"/>
          <w:szCs w:val="22"/>
          <w:lang w:val="en-US"/>
        </w:rPr>
        <w:t xml:space="preserve">performs </w:t>
      </w:r>
      <w:r w:rsidR="00345017">
        <w:rPr>
          <w:sz w:val="22"/>
          <w:szCs w:val="22"/>
          <w:lang w:val="en-US"/>
        </w:rPr>
        <w:t xml:space="preserve">4x EVS compression for </w:t>
      </w:r>
      <w:r w:rsidR="00644756">
        <w:rPr>
          <w:sz w:val="22"/>
          <w:szCs w:val="22"/>
          <w:lang w:val="en-US"/>
        </w:rPr>
        <w:t>FOA</w:t>
      </w:r>
      <w:r w:rsidR="00345017">
        <w:rPr>
          <w:sz w:val="22"/>
          <w:szCs w:val="22"/>
          <w:lang w:val="en-US"/>
        </w:rPr>
        <w:t xml:space="preserve"> component signals</w:t>
      </w:r>
      <w:r w:rsidR="001B41B3">
        <w:rPr>
          <w:sz w:val="22"/>
          <w:szCs w:val="22"/>
          <w:lang w:val="en-US"/>
        </w:rPr>
        <w:t xml:space="preserve">, which </w:t>
      </w:r>
      <w:r w:rsidR="00DC0515">
        <w:rPr>
          <w:sz w:val="22"/>
          <w:szCs w:val="22"/>
          <w:lang w:val="en-US"/>
        </w:rPr>
        <w:t>introduces spatial degradations</w:t>
      </w:r>
      <w:r w:rsidR="00345017">
        <w:rPr>
          <w:sz w:val="22"/>
          <w:szCs w:val="22"/>
          <w:lang w:val="en-US"/>
        </w:rPr>
        <w:t xml:space="preserve">. </w:t>
      </w:r>
      <w:r w:rsidR="00A63001">
        <w:rPr>
          <w:sz w:val="22"/>
          <w:szCs w:val="22"/>
          <w:lang w:val="en-US"/>
        </w:rPr>
        <w:t>This time</w:t>
      </w:r>
      <w:r w:rsidR="00345017">
        <w:rPr>
          <w:sz w:val="22"/>
          <w:szCs w:val="22"/>
          <w:lang w:val="en-US"/>
        </w:rPr>
        <w:t xml:space="preserve"> the binaural rendering is </w:t>
      </w:r>
      <w:r w:rsidR="00483913">
        <w:rPr>
          <w:sz w:val="22"/>
          <w:szCs w:val="22"/>
          <w:lang w:val="en-US"/>
        </w:rPr>
        <w:t>done</w:t>
      </w:r>
      <w:r w:rsidR="00345017">
        <w:rPr>
          <w:sz w:val="22"/>
          <w:szCs w:val="22"/>
          <w:lang w:val="en-US"/>
        </w:rPr>
        <w:t xml:space="preserve"> </w:t>
      </w:r>
      <w:r w:rsidR="00483913">
        <w:rPr>
          <w:sz w:val="22"/>
          <w:szCs w:val="22"/>
          <w:lang w:val="en-US"/>
        </w:rPr>
        <w:t xml:space="preserve">using </w:t>
      </w:r>
      <w:r w:rsidR="00483913" w:rsidRPr="009A4C2D">
        <w:rPr>
          <w:sz w:val="22"/>
          <w:szCs w:val="22"/>
          <w:lang w:val="en-US"/>
        </w:rPr>
        <w:t>IVAS MASA C Reference Software</w:t>
      </w:r>
      <w:r w:rsidR="00EB7938">
        <w:rPr>
          <w:sz w:val="22"/>
          <w:szCs w:val="22"/>
          <w:lang w:val="en-US"/>
        </w:rPr>
        <w:t>.</w:t>
      </w:r>
    </w:p>
    <w:p w14:paraId="2522825D" w14:textId="3EE23FD9" w:rsidR="006131F9" w:rsidRDefault="006131F9" w:rsidP="00345017">
      <w:pPr>
        <w:rPr>
          <w:sz w:val="22"/>
          <w:szCs w:val="22"/>
          <w:lang w:val="en-US"/>
        </w:rPr>
      </w:pPr>
    </w:p>
    <w:p w14:paraId="37EFEFFE" w14:textId="3B089F24" w:rsidR="006131F9" w:rsidRPr="003C286A" w:rsidRDefault="00900773" w:rsidP="00900773">
      <w:pPr>
        <w:keepNext/>
        <w:rPr>
          <w:sz w:val="22"/>
          <w:szCs w:val="22"/>
          <w:lang w:val="en-US"/>
        </w:rPr>
      </w:pPr>
      <w:r w:rsidRPr="00900773">
        <w:rPr>
          <w:noProof/>
          <w:sz w:val="22"/>
          <w:szCs w:val="22"/>
        </w:rPr>
        <w:drawing>
          <wp:inline distT="0" distB="0" distL="0" distR="0" wp14:anchorId="54CE03CA" wp14:editId="45D3CAF6">
            <wp:extent cx="5950800" cy="896400"/>
            <wp:effectExtent l="0" t="0" r="0" b="0"/>
            <wp:docPr id="64" name="Picture 64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 descr="Graphical user interfac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50800" cy="8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6C4AF" w14:textId="5D18CA2F" w:rsidR="00345017" w:rsidRPr="00C56016" w:rsidRDefault="00345017" w:rsidP="00345017">
      <w:pPr>
        <w:spacing w:after="240" w:line="240" w:lineRule="auto"/>
        <w:rPr>
          <w:i/>
          <w:iCs/>
          <w:sz w:val="22"/>
          <w:szCs w:val="22"/>
          <w:lang w:val="en-US"/>
        </w:rPr>
      </w:pPr>
      <w:r w:rsidRPr="00C56016">
        <w:rPr>
          <w:i/>
          <w:iCs/>
          <w:sz w:val="22"/>
          <w:szCs w:val="22"/>
          <w:lang w:val="en-US"/>
        </w:rPr>
        <w:t>Figure 3</w:t>
      </w:r>
      <w:r w:rsidR="001017F2">
        <w:rPr>
          <w:i/>
          <w:iCs/>
          <w:sz w:val="22"/>
          <w:szCs w:val="22"/>
          <w:lang w:val="en-US"/>
        </w:rPr>
        <w:t>.</w:t>
      </w:r>
      <w:r w:rsidRPr="00C56016">
        <w:rPr>
          <w:i/>
          <w:iCs/>
          <w:sz w:val="22"/>
          <w:szCs w:val="22"/>
          <w:lang w:val="en-US"/>
        </w:rPr>
        <w:t xml:space="preserve"> </w:t>
      </w:r>
      <w:r w:rsidR="0084141A">
        <w:rPr>
          <w:i/>
          <w:iCs/>
          <w:sz w:val="22"/>
          <w:szCs w:val="22"/>
          <w:lang w:val="en-US"/>
        </w:rPr>
        <w:t>P</w:t>
      </w:r>
      <w:r w:rsidRPr="00C56016">
        <w:rPr>
          <w:i/>
          <w:iCs/>
          <w:sz w:val="22"/>
          <w:szCs w:val="22"/>
          <w:lang w:val="en-US"/>
        </w:rPr>
        <w:t xml:space="preserve">rocessing of reference conditions from </w:t>
      </w:r>
      <w:r w:rsidR="0084141A">
        <w:rPr>
          <w:i/>
          <w:iCs/>
          <w:sz w:val="22"/>
          <w:szCs w:val="22"/>
          <w:lang w:val="en-US"/>
        </w:rPr>
        <w:t xml:space="preserve">4x </w:t>
      </w:r>
      <w:r w:rsidRPr="00C56016">
        <w:rPr>
          <w:i/>
          <w:iCs/>
          <w:sz w:val="22"/>
          <w:szCs w:val="22"/>
          <w:lang w:val="en-US"/>
        </w:rPr>
        <w:t xml:space="preserve">EVS compressed </w:t>
      </w:r>
      <w:r w:rsidR="00644756">
        <w:rPr>
          <w:i/>
          <w:iCs/>
          <w:sz w:val="22"/>
          <w:szCs w:val="22"/>
          <w:lang w:val="en-US"/>
        </w:rPr>
        <w:t>FOA</w:t>
      </w:r>
      <w:r w:rsidRPr="00C56016">
        <w:rPr>
          <w:i/>
          <w:iCs/>
          <w:sz w:val="22"/>
          <w:szCs w:val="22"/>
          <w:lang w:val="en-US"/>
        </w:rPr>
        <w:t xml:space="preserve"> component signal</w:t>
      </w:r>
      <w:r w:rsidR="0084141A">
        <w:rPr>
          <w:i/>
          <w:iCs/>
          <w:sz w:val="22"/>
          <w:szCs w:val="22"/>
          <w:lang w:val="en-US"/>
        </w:rPr>
        <w:t>s</w:t>
      </w:r>
      <w:r w:rsidRPr="00C56016">
        <w:rPr>
          <w:i/>
          <w:iCs/>
          <w:sz w:val="22"/>
          <w:szCs w:val="22"/>
          <w:lang w:val="en-US"/>
        </w:rPr>
        <w:t xml:space="preserve"> passed through </w:t>
      </w:r>
      <w:r w:rsidR="0084141A" w:rsidRPr="0084141A">
        <w:rPr>
          <w:i/>
          <w:iCs/>
          <w:sz w:val="22"/>
          <w:szCs w:val="22"/>
          <w:lang w:val="en-US"/>
        </w:rPr>
        <w:t>IVAS MASA C Reference Software</w:t>
      </w:r>
      <w:r w:rsidR="0084141A">
        <w:rPr>
          <w:i/>
          <w:iCs/>
          <w:sz w:val="22"/>
          <w:szCs w:val="22"/>
          <w:lang w:val="en-US"/>
        </w:rPr>
        <w:t xml:space="preserve"> for binaural rendering</w:t>
      </w:r>
      <w:r w:rsidRPr="00C56016">
        <w:rPr>
          <w:i/>
          <w:iCs/>
          <w:sz w:val="22"/>
          <w:szCs w:val="22"/>
          <w:lang w:val="en-US"/>
        </w:rPr>
        <w:t>.</w:t>
      </w:r>
    </w:p>
    <w:p w14:paraId="7A0A036A" w14:textId="1BDDE4C6" w:rsidR="00E0641C" w:rsidRDefault="00915C63" w:rsidP="00EB7938">
      <w:pPr>
        <w:spacing w:before="360"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direct reference </w:t>
      </w:r>
      <w:r w:rsidR="009A4C2D">
        <w:rPr>
          <w:sz w:val="22"/>
          <w:szCs w:val="22"/>
          <w:lang w:val="en-US"/>
        </w:rPr>
        <w:t xml:space="preserve">is processed using the </w:t>
      </w:r>
      <w:r w:rsidR="009A4C2D" w:rsidRPr="009A4C2D">
        <w:rPr>
          <w:sz w:val="22"/>
          <w:szCs w:val="22"/>
          <w:lang w:val="en-US"/>
        </w:rPr>
        <w:t>IVAS MASA C Reference Software</w:t>
      </w:r>
      <w:r w:rsidR="00583E16">
        <w:rPr>
          <w:sz w:val="22"/>
          <w:szCs w:val="22"/>
          <w:lang w:val="en-US"/>
        </w:rPr>
        <w:t xml:space="preserve">, i.e., it follows the processing in Figure 1 without any </w:t>
      </w:r>
      <w:r w:rsidR="001B19E5">
        <w:rPr>
          <w:sz w:val="22"/>
          <w:szCs w:val="22"/>
          <w:lang w:val="en-US"/>
        </w:rPr>
        <w:t>audio signal coding</w:t>
      </w:r>
      <w:r w:rsidR="00550556">
        <w:rPr>
          <w:sz w:val="22"/>
          <w:szCs w:val="22"/>
          <w:lang w:val="en-US"/>
        </w:rPr>
        <w:t>.</w:t>
      </w:r>
    </w:p>
    <w:p w14:paraId="2854F432" w14:textId="77777777" w:rsidR="00345017" w:rsidRDefault="00345017" w:rsidP="00B63828">
      <w:pPr>
        <w:spacing w:after="240" w:line="240" w:lineRule="auto"/>
        <w:rPr>
          <w:sz w:val="22"/>
          <w:szCs w:val="22"/>
          <w:lang w:val="en-US"/>
        </w:rPr>
      </w:pPr>
    </w:p>
    <w:p w14:paraId="568A53F3" w14:textId="606FD1EB" w:rsidR="00E73A04" w:rsidRPr="0096769A" w:rsidRDefault="001643D4" w:rsidP="00B63828">
      <w:pPr>
        <w:spacing w:after="240" w:line="240" w:lineRule="auto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2.2 </w:t>
      </w:r>
      <w:r w:rsidR="00E73A04" w:rsidRPr="0096769A">
        <w:rPr>
          <w:b/>
          <w:bCs/>
          <w:sz w:val="22"/>
          <w:szCs w:val="22"/>
          <w:lang w:val="en-US"/>
        </w:rPr>
        <w:t>Experiment 1: ACR</w:t>
      </w:r>
    </w:p>
    <w:p w14:paraId="3EA0F142" w14:textId="2BD745E5" w:rsidR="00E73A04" w:rsidRDefault="0096769A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ACR experiment was conducted to evaluate the perceived quality and listener preference among the systems without dependence on any common reference rendering.</w:t>
      </w:r>
    </w:p>
    <w:p w14:paraId="6349639D" w14:textId="0621C8F9" w:rsidR="007C5F07" w:rsidRDefault="00933EB7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20</w:t>
      </w:r>
      <w:r w:rsidR="00006AD1">
        <w:rPr>
          <w:sz w:val="22"/>
          <w:szCs w:val="22"/>
          <w:lang w:val="en-US"/>
        </w:rPr>
        <w:t xml:space="preserve"> listeners participated in the test. </w:t>
      </w:r>
    </w:p>
    <w:p w14:paraId="7475B736" w14:textId="77777777" w:rsidR="005E266D" w:rsidRDefault="005E266D" w:rsidP="00B63828">
      <w:pPr>
        <w:spacing w:after="240" w:line="240" w:lineRule="auto"/>
        <w:rPr>
          <w:sz w:val="22"/>
          <w:szCs w:val="22"/>
          <w:lang w:val="en-US"/>
        </w:rPr>
      </w:pPr>
    </w:p>
    <w:tbl>
      <w:tblPr>
        <w:tblW w:w="963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10"/>
        <w:gridCol w:w="749"/>
        <w:gridCol w:w="5671"/>
      </w:tblGrid>
      <w:tr w:rsidR="00521353" w14:paraId="29D94AC7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33432" w14:textId="77777777" w:rsidR="00521353" w:rsidRPr="00464E0D" w:rsidRDefault="00521353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Main Codec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62E37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7DBD5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521353" w14:paraId="5B7A97EC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168A50" w14:textId="77777777" w:rsidR="00521353" w:rsidRPr="0084141A" w:rsidRDefault="00521353">
            <w:pPr>
              <w:rPr>
                <w:rFonts w:eastAsia="Arial" w:cs="Arial"/>
                <w:sz w:val="22"/>
                <w:szCs w:val="22"/>
              </w:rPr>
            </w:pPr>
            <w:r w:rsidRPr="0084141A">
              <w:rPr>
                <w:rFonts w:eastAsia="Arial" w:cs="Arial"/>
                <w:sz w:val="22"/>
                <w:szCs w:val="22"/>
              </w:rPr>
              <w:t>Codec under Test (</w:t>
            </w:r>
            <w:proofErr w:type="spellStart"/>
            <w:r w:rsidRPr="0084141A">
              <w:rPr>
                <w:rFonts w:eastAsia="Arial" w:cs="Arial"/>
                <w:sz w:val="22"/>
                <w:szCs w:val="22"/>
              </w:rPr>
              <w:t>CuT</w:t>
            </w:r>
            <w:proofErr w:type="spellEnd"/>
            <w:r w:rsidRPr="0084141A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4E69E" w14:textId="752AC7C9" w:rsidR="00521353" w:rsidRPr="0084141A" w:rsidRDefault="0084141A">
            <w:pPr>
              <w:rPr>
                <w:rFonts w:eastAsia="Arial" w:cs="Arial"/>
                <w:sz w:val="22"/>
                <w:szCs w:val="22"/>
              </w:rPr>
            </w:pPr>
            <w:r w:rsidRPr="0084141A">
              <w:rPr>
                <w:rFonts w:eastAsia="Arial" w:cs="Arial"/>
                <w:sz w:val="22"/>
                <w:szCs w:val="22"/>
              </w:rPr>
              <w:t>17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02725" w14:textId="24C96B41" w:rsidR="00521353" w:rsidRPr="0084141A" w:rsidRDefault="00EA4B7D">
            <w:pPr>
              <w:rPr>
                <w:rFonts w:eastAsia="Arial" w:cs="Arial"/>
                <w:sz w:val="22"/>
                <w:szCs w:val="22"/>
              </w:rPr>
            </w:pPr>
            <w:r w:rsidRPr="0084141A">
              <w:rPr>
                <w:rFonts w:eastAsia="Arial" w:cs="Arial"/>
                <w:sz w:val="22"/>
                <w:szCs w:val="22"/>
              </w:rPr>
              <w:t xml:space="preserve">Candidate </w:t>
            </w:r>
            <w:r w:rsidR="00521353" w:rsidRPr="0084141A">
              <w:rPr>
                <w:rFonts w:eastAsia="Arial" w:cs="Arial"/>
                <w:sz w:val="22"/>
                <w:szCs w:val="22"/>
              </w:rPr>
              <w:t>IVAS MASA coding system</w:t>
            </w:r>
            <w:r w:rsidR="00193F1E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0AD050D" w14:paraId="0BF432D2" w14:textId="77777777" w:rsidTr="00464E0D">
        <w:trPr>
          <w:trHeight w:hRule="exact" w:val="125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09AA9" w14:textId="77777777" w:rsidR="00AD050D" w:rsidRPr="00464E0D" w:rsidRDefault="00AD050D">
            <w:pPr>
              <w:rPr>
                <w:rFonts w:eastAsia="Arial" w:cs="Arial"/>
                <w:b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A0EE6" w14:textId="77777777" w:rsidR="00AD050D" w:rsidRPr="00464E0D" w:rsidRDefault="00AD050D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A6EA9" w14:textId="77777777" w:rsidR="00AD050D" w:rsidRPr="00464E0D" w:rsidRDefault="00AD050D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521353" w14:paraId="79342149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71031" w14:textId="77777777" w:rsidR="00521353" w:rsidRPr="00464E0D" w:rsidRDefault="00521353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Codec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50EE8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98B5C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521353" w14:paraId="7E6DCB73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DD7B1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Codec references 1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7889FA" w14:textId="77777777" w:rsidR="00521353" w:rsidRPr="00464E0D" w:rsidRDefault="00521353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20C25" w14:textId="5F4D1222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Dual-mono EVS (2x</w:t>
            </w:r>
            <w:r w:rsidR="00C9551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>EVS) with unquantized MASA metadata operated at</w:t>
            </w:r>
            <w:r w:rsidRPr="00464E0D">
              <w:rPr>
                <w:rFonts w:cs="Arial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2*8</w:t>
            </w:r>
            <w:r w:rsidR="00C9551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>(WB), 2*9.6, 2*13.2, 2*16.4, 2*24.4, 2*32, 2*48, 2*64 kbps.</w:t>
            </w:r>
          </w:p>
          <w:p w14:paraId="57A8B67D" w14:textId="142E99EC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Rendering with IVAS MASA C Reference</w:t>
            </w:r>
            <w:r w:rsidR="00C95510" w:rsidRPr="00464E0D">
              <w:rPr>
                <w:rFonts w:eastAsia="Arial" w:cs="Arial"/>
                <w:sz w:val="22"/>
                <w:szCs w:val="22"/>
              </w:rPr>
              <w:t xml:space="preserve"> Software</w:t>
            </w:r>
            <w:r w:rsidRPr="00464E0D">
              <w:rPr>
                <w:rFonts w:eastAsia="Arial" w:cs="Arial"/>
                <w:sz w:val="22"/>
                <w:szCs w:val="22"/>
              </w:rPr>
              <w:t>.</w:t>
            </w:r>
            <w:r w:rsidR="00550556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See Figure</w:t>
            </w:r>
            <w:r w:rsidR="00C9551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>1.</w:t>
            </w:r>
          </w:p>
        </w:tc>
      </w:tr>
      <w:tr w:rsidR="00521353" w14:paraId="4E388C06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2E626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Codec references 2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424E2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3B615" w14:textId="34DE2AB3" w:rsidR="00B41A00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O</w:t>
            </w:r>
            <w:r w:rsidRPr="00464E0D">
              <w:rPr>
                <w:rFonts w:eastAsia="Arial" w:cs="Arial"/>
                <w:sz w:val="22"/>
                <w:szCs w:val="22"/>
              </w:rPr>
              <w:t>A signal encoded and decoded with EVS (4x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EVS) with bitrates: </w:t>
            </w:r>
            <w:r w:rsidR="009816F8" w:rsidRPr="00464E0D">
              <w:rPr>
                <w:rFonts w:eastAsia="Arial" w:cs="Arial"/>
                <w:sz w:val="22"/>
                <w:szCs w:val="22"/>
              </w:rPr>
              <w:t xml:space="preserve">4*7.2 (WB), </w:t>
            </w:r>
            <w:r w:rsidRPr="00464E0D">
              <w:rPr>
                <w:rFonts w:eastAsia="Arial" w:cs="Arial"/>
                <w:sz w:val="22"/>
                <w:szCs w:val="22"/>
              </w:rPr>
              <w:t>4*8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(WB), 4*9.6, 4*13.2, </w:t>
            </w:r>
            <w:r w:rsidRPr="00464E0D">
              <w:rPr>
                <w:rFonts w:eastAsia="Arial" w:cs="Arial"/>
                <w:sz w:val="22"/>
                <w:szCs w:val="22"/>
              </w:rPr>
              <w:lastRenderedPageBreak/>
              <w:t>4*16.4, 4*24.4, 4*32, 4*48</w:t>
            </w:r>
            <w:r w:rsidR="003D4775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kbps.</w:t>
            </w:r>
          </w:p>
          <w:p w14:paraId="6967CD36" w14:textId="28D28FBD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Rendering with </w:t>
            </w:r>
            <w:r w:rsidR="00193F1E">
              <w:rPr>
                <w:rFonts w:eastAsia="Arial" w:cs="Arial"/>
                <w:sz w:val="22"/>
                <w:szCs w:val="22"/>
              </w:rPr>
              <w:t xml:space="preserve">a </w:t>
            </w:r>
            <w:r w:rsidR="00193F1E" w:rsidRPr="001017F2">
              <w:rPr>
                <w:sz w:val="22"/>
                <w:szCs w:val="22"/>
                <w:lang w:val="en-US"/>
              </w:rPr>
              <w:t>convolution renderer</w:t>
            </w:r>
            <w:r w:rsidRPr="00464E0D">
              <w:rPr>
                <w:rFonts w:eastAsia="Arial" w:cs="Arial"/>
                <w:sz w:val="22"/>
                <w:szCs w:val="22"/>
              </w:rPr>
              <w:t>.</w:t>
            </w:r>
            <w:r w:rsidR="00B41A00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See Figure 2.</w:t>
            </w:r>
          </w:p>
        </w:tc>
      </w:tr>
      <w:tr w:rsidR="00521353" w14:paraId="49D13087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0A23C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lastRenderedPageBreak/>
              <w:t>Codec references 3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CD2C2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AF1C78" w14:textId="3B52C353" w:rsidR="00B41A00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O</w:t>
            </w:r>
            <w:r w:rsidRPr="00464E0D">
              <w:rPr>
                <w:rFonts w:eastAsia="Arial" w:cs="Arial"/>
                <w:sz w:val="22"/>
                <w:szCs w:val="22"/>
              </w:rPr>
              <w:t>A signal encoded and decoded with EVS (4x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EVS) with bitrates: </w:t>
            </w:r>
            <w:r w:rsidR="009816F8" w:rsidRPr="00464E0D">
              <w:rPr>
                <w:rFonts w:eastAsia="Arial" w:cs="Arial"/>
                <w:sz w:val="22"/>
                <w:szCs w:val="22"/>
              </w:rPr>
              <w:t xml:space="preserve">4*7.2 (WB), </w:t>
            </w:r>
            <w:r w:rsidRPr="00464E0D">
              <w:rPr>
                <w:rFonts w:eastAsia="Arial" w:cs="Arial"/>
                <w:sz w:val="22"/>
                <w:szCs w:val="22"/>
              </w:rPr>
              <w:t>4*8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>(WB), 4*9.6, 4*13.2, 4*16.4, 4*24.4, 4*32, 4*48</w:t>
            </w:r>
            <w:r w:rsidR="003D4775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kbps.</w:t>
            </w:r>
          </w:p>
          <w:p w14:paraId="706E12B9" w14:textId="793421C9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Rendering with IVAS MASA C</w:t>
            </w:r>
            <w:r w:rsidR="00B41A00" w:rsidRPr="00464E0D">
              <w:rPr>
                <w:rFonts w:eastAsia="Arial" w:cs="Arial"/>
                <w:sz w:val="22"/>
                <w:szCs w:val="22"/>
              </w:rPr>
              <w:t xml:space="preserve"> R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eference </w:t>
            </w:r>
            <w:r w:rsidR="00B41A00" w:rsidRPr="00464E0D">
              <w:rPr>
                <w:rFonts w:eastAsia="Arial" w:cs="Arial"/>
                <w:sz w:val="22"/>
                <w:szCs w:val="22"/>
              </w:rPr>
              <w:t>S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oftware. See Figure 3. </w:t>
            </w:r>
          </w:p>
        </w:tc>
      </w:tr>
      <w:tr w:rsidR="00AD050D" w14:paraId="6461FF0F" w14:textId="77777777" w:rsidTr="00464E0D">
        <w:trPr>
          <w:trHeight w:hRule="exact" w:val="125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050C9" w14:textId="77777777" w:rsidR="00AD050D" w:rsidRPr="00464E0D" w:rsidRDefault="00AD050D">
            <w:pPr>
              <w:rPr>
                <w:rFonts w:eastAsia="Arial" w:cs="Arial"/>
                <w:b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8093D" w14:textId="77777777" w:rsidR="00AD050D" w:rsidRPr="00464E0D" w:rsidRDefault="00AD050D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4710F2" w14:textId="77777777" w:rsidR="00AD050D" w:rsidRPr="00464E0D" w:rsidRDefault="00AD050D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521353" w14:paraId="0CE9A562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F857A" w14:textId="77777777" w:rsidR="00521353" w:rsidRPr="00464E0D" w:rsidRDefault="00521353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Other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0A2BE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A00B97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521353" w14:paraId="7A8D37C4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7A4816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Direct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C69A1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DD263A" w14:textId="158A7751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Analysed </w:t>
            </w:r>
            <w:r w:rsidR="00550556" w:rsidRPr="00464E0D">
              <w:rPr>
                <w:rFonts w:eastAsia="Arial" w:cs="Arial"/>
                <w:sz w:val="22"/>
                <w:szCs w:val="22"/>
              </w:rPr>
              <w:t>using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the IVAS MASA C Reference </w:t>
            </w:r>
            <w:r w:rsidR="0017019D" w:rsidRPr="00464E0D">
              <w:rPr>
                <w:rFonts w:eastAsia="Arial" w:cs="Arial"/>
                <w:sz w:val="22"/>
                <w:szCs w:val="22"/>
              </w:rPr>
              <w:t>S</w:t>
            </w:r>
            <w:r w:rsidRPr="00464E0D">
              <w:rPr>
                <w:rFonts w:eastAsia="Arial" w:cs="Arial"/>
                <w:sz w:val="22"/>
                <w:szCs w:val="22"/>
              </w:rPr>
              <w:t>oftware. No transport stream nor MASA spatial metadata compression.</w:t>
            </w:r>
          </w:p>
          <w:p w14:paraId="79101F49" w14:textId="339B0964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Rendering with IVAS MASA C Reference </w:t>
            </w:r>
            <w:r w:rsidR="00CE2C47" w:rsidRPr="00464E0D">
              <w:rPr>
                <w:rFonts w:eastAsia="Arial" w:cs="Arial"/>
                <w:sz w:val="22"/>
                <w:szCs w:val="22"/>
              </w:rPr>
              <w:t>Software</w:t>
            </w:r>
            <w:r w:rsidRPr="00464E0D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0521353" w:rsidRPr="0E71C35E" w14:paraId="71C2FDCC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A161E7" w14:textId="29439239" w:rsidR="00521353" w:rsidRPr="00464E0D" w:rsidRDefault="00521353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</w:t>
            </w:r>
            <w:r w:rsidR="0017019D" w:rsidRPr="00464E0D">
              <w:rPr>
                <w:rFonts w:eastAsia="Arial" w:cs="Arial"/>
                <w:sz w:val="22"/>
                <w:szCs w:val="22"/>
              </w:rPr>
              <w:t>O</w:t>
            </w:r>
            <w:r w:rsidRPr="00464E0D">
              <w:rPr>
                <w:rFonts w:eastAsia="Arial" w:cs="Arial"/>
                <w:sz w:val="22"/>
                <w:szCs w:val="22"/>
              </w:rPr>
              <w:t>A Direct rendering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58C98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F8D78" w14:textId="48966C11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Rendering with </w:t>
            </w:r>
            <w:r w:rsidR="00193F1E">
              <w:rPr>
                <w:rFonts w:eastAsia="Arial" w:cs="Arial"/>
                <w:sz w:val="22"/>
                <w:szCs w:val="22"/>
              </w:rPr>
              <w:t xml:space="preserve">a </w:t>
            </w:r>
            <w:r w:rsidR="00193F1E" w:rsidRPr="001017F2">
              <w:rPr>
                <w:sz w:val="22"/>
                <w:szCs w:val="22"/>
                <w:lang w:val="en-US"/>
              </w:rPr>
              <w:t>convolution renderer</w:t>
            </w:r>
            <w:r w:rsidR="00193F1E" w:rsidRPr="00464E0D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0521353" w14:paraId="702DE7DA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39048" w14:textId="77777777" w:rsidR="00521353" w:rsidRPr="00464E0D" w:rsidRDefault="00521353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P.50 MNRU (applied to MASA transport streams)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2D293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3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548FD" w14:textId="77777777" w:rsidR="00521353" w:rsidRPr="00464E0D" w:rsidRDefault="00521353">
            <w:pPr>
              <w:rPr>
                <w:rFonts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Q = 14, 20, 26 dB (output loudness set to nominal level)  </w:t>
            </w:r>
          </w:p>
        </w:tc>
      </w:tr>
      <w:tr w:rsidR="00521353" w14:paraId="0B8D1B0B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7D26" w14:textId="5DA9FBEC" w:rsidR="00521353" w:rsidRPr="00464E0D" w:rsidRDefault="00521353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ESDRU (applied to binaural rendering)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1E476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3 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64B8D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α = 0.4, 0.55, 0.7 (output loudness set to nominal level)  </w:t>
            </w:r>
          </w:p>
        </w:tc>
      </w:tr>
      <w:tr w:rsidR="00521353" w:rsidRPr="00A17EF4" w14:paraId="72E0DB25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33F07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Bandwidth limited mono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5B4B3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3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1229F8" w14:textId="77777777" w:rsidR="00521353" w:rsidRPr="00464E0D" w:rsidRDefault="00521353">
            <w:pPr>
              <w:rPr>
                <w:rFonts w:eastAsia="Arial" w:cs="Arial"/>
                <w:sz w:val="22"/>
                <w:szCs w:val="22"/>
                <w:lang w:val="en-US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Bandwidth limited mono (From W channel). </w:t>
            </w:r>
            <w:r w:rsidRPr="00464E0D">
              <w:rPr>
                <w:rFonts w:eastAsia="Arial" w:cs="Arial"/>
                <w:sz w:val="22"/>
                <w:szCs w:val="22"/>
                <w:lang w:val="en-US"/>
              </w:rPr>
              <w:t>4 kHz (NB), 8 kHz (WB), and 16 kHz (SWB)</w:t>
            </w:r>
          </w:p>
        </w:tc>
      </w:tr>
      <w:tr w:rsidR="00521353" w:rsidRPr="00A17EF4" w14:paraId="7DFCAAB4" w14:textId="77777777" w:rsidTr="00464E0D">
        <w:trPr>
          <w:trHeight w:hRule="exact" w:val="125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44024B" w14:textId="77777777" w:rsidR="00521353" w:rsidRPr="00464E0D" w:rsidRDefault="00521353">
            <w:pPr>
              <w:rPr>
                <w:rFonts w:eastAsia="Arial" w:cs="Arial"/>
                <w:sz w:val="22"/>
                <w:szCs w:val="22"/>
                <w:lang w:val="en-US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8C7CB" w14:textId="77777777" w:rsidR="00521353" w:rsidRPr="00464E0D" w:rsidRDefault="00521353">
            <w:pPr>
              <w:rPr>
                <w:rFonts w:eastAsia="Arial" w:cs="Arial"/>
                <w:sz w:val="22"/>
                <w:szCs w:val="22"/>
                <w:lang w:val="en-US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59AB4" w14:textId="77777777" w:rsidR="00521353" w:rsidRPr="00464E0D" w:rsidRDefault="00521353">
            <w:pPr>
              <w:rPr>
                <w:rFonts w:eastAsia="Arial" w:cs="Arial"/>
                <w:sz w:val="22"/>
                <w:szCs w:val="22"/>
                <w:lang w:val="en-US"/>
              </w:rPr>
            </w:pPr>
          </w:p>
        </w:tc>
      </w:tr>
      <w:tr w:rsidR="00521353" w14:paraId="5182403E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DA7E3" w14:textId="77777777" w:rsidR="00521353" w:rsidRPr="00464E0D" w:rsidRDefault="00521353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Common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E89E8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D45FA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521353" w14:paraId="7679D218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BC0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Test item generation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78455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C7177" w14:textId="60252700" w:rsidR="00521353" w:rsidRPr="00464E0D" w:rsidRDefault="00521353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Recordings in F</w:t>
            </w:r>
            <w:r w:rsidR="00CE2C47" w:rsidRPr="00464E0D">
              <w:rPr>
                <w:rFonts w:eastAsia="Arial" w:cs="Arial"/>
                <w:sz w:val="22"/>
                <w:szCs w:val="22"/>
              </w:rPr>
              <w:t>O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A (2 </w:t>
            </w:r>
            <w:r w:rsidRPr="00193F1E">
              <w:rPr>
                <w:rFonts w:eastAsia="Arial" w:cs="Arial"/>
                <w:sz w:val="22"/>
                <w:szCs w:val="22"/>
              </w:rPr>
              <w:t xml:space="preserve">sample scenarios) or </w:t>
            </w:r>
            <w:proofErr w:type="spellStart"/>
            <w:r w:rsidRPr="00193F1E">
              <w:rPr>
                <w:rFonts w:eastAsia="Arial" w:cs="Arial"/>
                <w:sz w:val="22"/>
                <w:szCs w:val="22"/>
              </w:rPr>
              <w:t>Eigenmike</w:t>
            </w:r>
            <w:proofErr w:type="spellEnd"/>
            <w:r w:rsidRPr="00193F1E">
              <w:rPr>
                <w:rFonts w:eastAsia="Arial" w:cs="Arial"/>
                <w:sz w:val="22"/>
                <w:szCs w:val="22"/>
              </w:rPr>
              <w:t xml:space="preserve"> (2 sample scenarios)</w:t>
            </w:r>
            <w:r w:rsidR="00CE2C47" w:rsidRPr="00193F1E">
              <w:rPr>
                <w:rFonts w:eastAsia="Arial" w:cs="Arial"/>
                <w:sz w:val="22"/>
                <w:szCs w:val="22"/>
              </w:rPr>
              <w:t>.</w:t>
            </w:r>
            <w:r w:rsidR="00861717" w:rsidRPr="00193F1E">
              <w:rPr>
                <w:rFonts w:eastAsia="Arial" w:cs="Arial"/>
                <w:sz w:val="22"/>
                <w:szCs w:val="22"/>
              </w:rPr>
              <w:t xml:space="preserve"> See clause 2.1.</w:t>
            </w:r>
          </w:p>
        </w:tc>
      </w:tr>
      <w:tr w:rsidR="00521353" w:rsidRPr="00B261E4" w14:paraId="0571C357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DEA44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Background environment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0FCD0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4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F5D53" w14:textId="42721B6E" w:rsidR="00521353" w:rsidRPr="00464E0D" w:rsidRDefault="00521353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Outdoors</w:t>
            </w:r>
            <w:r w:rsidR="00540E53">
              <w:rPr>
                <w:rFonts w:eastAsia="Arial" w:cs="Arial"/>
                <w:sz w:val="22"/>
                <w:szCs w:val="22"/>
              </w:rPr>
              <w:t xml:space="preserve">,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music from </w:t>
            </w:r>
            <w:r w:rsidR="00547E1C">
              <w:rPr>
                <w:rFonts w:eastAsia="Arial" w:cs="Arial"/>
                <w:sz w:val="22"/>
                <w:szCs w:val="22"/>
              </w:rPr>
              <w:t xml:space="preserve">a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BT loudspeaker. </w:t>
            </w:r>
          </w:p>
          <w:p w14:paraId="1DEC27F9" w14:textId="5FC7D690" w:rsidR="00521353" w:rsidRPr="00464E0D" w:rsidRDefault="00521353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Outdoors</w:t>
            </w:r>
            <w:r w:rsidR="00540E53">
              <w:rPr>
                <w:rFonts w:eastAsia="Arial" w:cs="Arial"/>
                <w:sz w:val="22"/>
                <w:szCs w:val="22"/>
              </w:rPr>
              <w:t xml:space="preserve">, </w:t>
            </w:r>
            <w:r w:rsidR="0094055A">
              <w:rPr>
                <w:rFonts w:eastAsia="Arial" w:cs="Arial"/>
                <w:sz w:val="22"/>
                <w:szCs w:val="22"/>
              </w:rPr>
              <w:t xml:space="preserve">distant </w:t>
            </w:r>
            <w:r w:rsidRPr="00464E0D">
              <w:rPr>
                <w:rFonts w:eastAsia="Arial" w:cs="Arial"/>
                <w:sz w:val="22"/>
                <w:szCs w:val="22"/>
              </w:rPr>
              <w:t>lawn</w:t>
            </w:r>
            <w:r w:rsidR="001A6AA7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mo</w:t>
            </w:r>
            <w:r w:rsidR="001A6AA7">
              <w:rPr>
                <w:rFonts w:eastAsia="Arial" w:cs="Arial"/>
                <w:sz w:val="22"/>
                <w:szCs w:val="22"/>
              </w:rPr>
              <w:t>w</w:t>
            </w:r>
            <w:r w:rsidRPr="00464E0D">
              <w:rPr>
                <w:rFonts w:eastAsia="Arial" w:cs="Arial"/>
                <w:sz w:val="22"/>
                <w:szCs w:val="22"/>
              </w:rPr>
              <w:t>er, birds</w:t>
            </w:r>
            <w:r w:rsidR="0094055A">
              <w:rPr>
                <w:rFonts w:eastAsia="Arial" w:cs="Arial"/>
                <w:sz w:val="22"/>
                <w:szCs w:val="22"/>
              </w:rPr>
              <w:t xml:space="preserve"> chirping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, </w:t>
            </w:r>
            <w:r w:rsidR="0094055A">
              <w:rPr>
                <w:rFonts w:eastAsia="Arial" w:cs="Arial"/>
                <w:sz w:val="22"/>
                <w:szCs w:val="22"/>
              </w:rPr>
              <w:t xml:space="preserve">and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people walking </w:t>
            </w:r>
            <w:r w:rsidR="0094055A">
              <w:rPr>
                <w:rFonts w:eastAsia="Arial" w:cs="Arial"/>
                <w:sz w:val="22"/>
                <w:szCs w:val="22"/>
              </w:rPr>
              <w:t>in the background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. </w:t>
            </w:r>
          </w:p>
          <w:p w14:paraId="07C647BD" w14:textId="1352CE25" w:rsidR="00521353" w:rsidRPr="00464E0D" w:rsidRDefault="00521353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In</w:t>
            </w:r>
            <w:r w:rsidR="0094055A">
              <w:rPr>
                <w:rFonts w:eastAsia="Arial" w:cs="Arial"/>
                <w:sz w:val="22"/>
                <w:szCs w:val="22"/>
              </w:rPr>
              <w:t>doors,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kitchen, some appliances, </w:t>
            </w:r>
            <w:r w:rsidR="00540E53">
              <w:rPr>
                <w:rFonts w:eastAsia="Arial" w:cs="Arial"/>
                <w:sz w:val="22"/>
                <w:szCs w:val="22"/>
              </w:rPr>
              <w:t>ventilation noise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. </w:t>
            </w:r>
          </w:p>
          <w:p w14:paraId="5CBACDB0" w14:textId="51D72DBF" w:rsidR="00521353" w:rsidRPr="00464E0D" w:rsidRDefault="00540E53">
            <w:pPr>
              <w:pStyle w:val="ListParagraph"/>
              <w:numPr>
                <w:ilvl w:val="0"/>
                <w:numId w:val="6"/>
              </w:numPr>
              <w:rPr>
                <w:rFonts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 xml:space="preserve">Indoors, </w:t>
            </w:r>
            <w:r w:rsidR="00521353" w:rsidRPr="00464E0D">
              <w:rPr>
                <w:rFonts w:eastAsia="Arial" w:cs="Arial"/>
                <w:sz w:val="22"/>
                <w:szCs w:val="22"/>
              </w:rPr>
              <w:t>background music</w:t>
            </w:r>
            <w:r w:rsidR="00826A86">
              <w:rPr>
                <w:rFonts w:eastAsia="Arial" w:cs="Arial"/>
                <w:sz w:val="22"/>
                <w:szCs w:val="22"/>
              </w:rPr>
              <w:t xml:space="preserve"> </w:t>
            </w:r>
            <w:r w:rsidR="00521353" w:rsidRPr="00464E0D">
              <w:rPr>
                <w:rFonts w:eastAsia="Arial" w:cs="Arial"/>
                <w:sz w:val="22"/>
                <w:szCs w:val="22"/>
              </w:rPr>
              <w:t xml:space="preserve">played from </w:t>
            </w:r>
            <w:r>
              <w:rPr>
                <w:rFonts w:eastAsia="Arial" w:cs="Arial"/>
                <w:sz w:val="22"/>
                <w:szCs w:val="22"/>
              </w:rPr>
              <w:t xml:space="preserve">a </w:t>
            </w:r>
            <w:r w:rsidR="00521353" w:rsidRPr="00464E0D">
              <w:rPr>
                <w:rFonts w:eastAsia="Arial" w:cs="Arial"/>
                <w:sz w:val="22"/>
                <w:szCs w:val="22"/>
              </w:rPr>
              <w:t>large 5.1 loudspeaker system.</w:t>
            </w:r>
          </w:p>
        </w:tc>
      </w:tr>
      <w:tr w:rsidR="00521353" w:rsidRPr="0E71C35E" w14:paraId="6E550073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F9161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Binaural rendering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593FF6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76E73" w14:textId="59270277" w:rsidR="00521353" w:rsidRPr="00464E0D" w:rsidRDefault="00D4672C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Binaural r</w:t>
            </w:r>
            <w:r w:rsidR="00521353" w:rsidRPr="00464E0D">
              <w:rPr>
                <w:rFonts w:eastAsia="Arial" w:cs="Arial"/>
                <w:sz w:val="22"/>
                <w:szCs w:val="22"/>
              </w:rPr>
              <w:t>endering</w:t>
            </w:r>
            <w:r w:rsidR="009D2208" w:rsidRPr="00464E0D">
              <w:rPr>
                <w:rFonts w:eastAsia="Arial" w:cs="Arial"/>
                <w:sz w:val="22"/>
                <w:szCs w:val="22"/>
              </w:rPr>
              <w:t xml:space="preserve"> using</w:t>
            </w:r>
            <w:r w:rsidR="00521353" w:rsidRPr="00464E0D">
              <w:rPr>
                <w:rFonts w:eastAsia="Arial" w:cs="Arial"/>
                <w:sz w:val="22"/>
                <w:szCs w:val="22"/>
              </w:rPr>
              <w:t xml:space="preserve"> IVAS MASA C Reference </w:t>
            </w:r>
            <w:r w:rsidRPr="00464E0D">
              <w:rPr>
                <w:rFonts w:eastAsia="Arial" w:cs="Arial"/>
                <w:sz w:val="22"/>
                <w:szCs w:val="22"/>
              </w:rPr>
              <w:t>Software</w:t>
            </w:r>
            <w:r w:rsidR="00521353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o</w:t>
            </w:r>
            <w:r w:rsidR="00521353" w:rsidRPr="00464E0D">
              <w:rPr>
                <w:rFonts w:eastAsia="Arial" w:cs="Arial"/>
                <w:sz w:val="22"/>
                <w:szCs w:val="22"/>
              </w:rPr>
              <w:t xml:space="preserve">r </w:t>
            </w:r>
            <w:r w:rsidR="00193F1E">
              <w:rPr>
                <w:rFonts w:eastAsia="Arial" w:cs="Arial"/>
                <w:sz w:val="22"/>
                <w:szCs w:val="22"/>
              </w:rPr>
              <w:t xml:space="preserve">a </w:t>
            </w:r>
            <w:r w:rsidR="00193F1E" w:rsidRPr="001017F2">
              <w:rPr>
                <w:sz w:val="22"/>
                <w:szCs w:val="22"/>
                <w:lang w:val="en-US"/>
              </w:rPr>
              <w:t>convolution renderer</w:t>
            </w:r>
            <w:r w:rsidR="00193F1E" w:rsidRPr="00464E0D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0521353" w14:paraId="10D86C9B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F3157" w14:textId="77777777" w:rsidR="00521353" w:rsidRPr="00464E0D" w:rsidRDefault="00521353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Audio sampling frequency / bandwidth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4B04B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BC1757" w14:textId="63D451F1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48 kHz</w:t>
            </w:r>
            <w:r w:rsidR="00D20ACD" w:rsidRPr="00464E0D">
              <w:rPr>
                <w:rFonts w:eastAsia="Arial" w:cs="Arial"/>
                <w:sz w:val="22"/>
                <w:szCs w:val="22"/>
              </w:rPr>
              <w:t>/SWB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except for reference condition</w:t>
            </w:r>
            <w:r w:rsidR="00432A9B" w:rsidRPr="00464E0D">
              <w:rPr>
                <w:rFonts w:eastAsia="Arial" w:cs="Arial"/>
                <w:sz w:val="22"/>
                <w:szCs w:val="22"/>
              </w:rPr>
              <w:t>s</w:t>
            </w:r>
            <w:r w:rsidR="00510336" w:rsidRPr="00464E0D">
              <w:rPr>
                <w:rFonts w:eastAsia="Arial" w:cs="Arial"/>
                <w:sz w:val="22"/>
                <w:szCs w:val="22"/>
              </w:rPr>
              <w:t xml:space="preserve"> using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EVS</w:t>
            </w:r>
            <w:r w:rsidR="00510336" w:rsidRPr="00464E0D">
              <w:rPr>
                <w:rFonts w:eastAsia="Arial" w:cs="Arial"/>
                <w:sz w:val="22"/>
                <w:szCs w:val="22"/>
              </w:rPr>
              <w:t xml:space="preserve"> at </w:t>
            </w:r>
            <w:r w:rsidR="00432A9B" w:rsidRPr="00464E0D">
              <w:rPr>
                <w:rFonts w:eastAsia="Arial" w:cs="Arial"/>
                <w:sz w:val="22"/>
                <w:szCs w:val="22"/>
              </w:rPr>
              <w:t xml:space="preserve">7.2 kbps or </w:t>
            </w:r>
            <w:r w:rsidRPr="00464E0D">
              <w:rPr>
                <w:rFonts w:eastAsia="Arial" w:cs="Arial"/>
                <w:sz w:val="22"/>
                <w:szCs w:val="22"/>
              </w:rPr>
              <w:t>8</w:t>
            </w:r>
            <w:r w:rsidR="00D20ACD" w:rsidRPr="00464E0D">
              <w:rPr>
                <w:rFonts w:eastAsia="Arial" w:cs="Arial"/>
                <w:sz w:val="22"/>
                <w:szCs w:val="22"/>
              </w:rPr>
              <w:t> </w:t>
            </w:r>
            <w:r w:rsidRPr="00464E0D">
              <w:rPr>
                <w:rFonts w:eastAsia="Arial" w:cs="Arial"/>
                <w:sz w:val="22"/>
                <w:szCs w:val="22"/>
              </w:rPr>
              <w:t>kbps</w:t>
            </w:r>
            <w:r w:rsidR="00D20ACD" w:rsidRPr="00464E0D">
              <w:rPr>
                <w:rFonts w:eastAsia="Arial" w:cs="Arial"/>
                <w:sz w:val="22"/>
                <w:szCs w:val="22"/>
              </w:rPr>
              <w:t>,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which used 48 kHz/WB</w:t>
            </w:r>
          </w:p>
        </w:tc>
      </w:tr>
      <w:tr w:rsidR="00521353" w14:paraId="0F91B347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B1D7F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Rating Scale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76AE6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0CEA9F" w14:textId="7A173B41" w:rsidR="00521353" w:rsidRPr="00464E0D" w:rsidRDefault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A</w:t>
            </w:r>
            <w:r w:rsidR="00521353" w:rsidRPr="00464E0D">
              <w:rPr>
                <w:rFonts w:eastAsia="Arial" w:cs="Arial"/>
                <w:sz w:val="22"/>
                <w:szCs w:val="22"/>
              </w:rPr>
              <w:t xml:space="preserve">CR </w:t>
            </w:r>
          </w:p>
        </w:tc>
      </w:tr>
      <w:tr w:rsidR="00521353" w14:paraId="68F4DA81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75247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Languages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636E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538C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Finnish</w:t>
            </w:r>
          </w:p>
        </w:tc>
      </w:tr>
      <w:tr w:rsidR="00521353" w14:paraId="01262060" w14:textId="77777777" w:rsidTr="00464E0D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F6CFE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Listening System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515DB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43445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Sennheiser HD650 headphones for binaural presentation</w:t>
            </w:r>
          </w:p>
        </w:tc>
      </w:tr>
      <w:tr w:rsidR="00521353" w14:paraId="2BAEABBF" w14:textId="77777777" w:rsidTr="00464E0D">
        <w:trPr>
          <w:trHeight w:val="61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4A62B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Listening Environment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7884D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4DEA8" w14:textId="77777777" w:rsidR="00521353" w:rsidRPr="00464E0D" w:rsidRDefault="00521353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No room noise</w:t>
            </w:r>
          </w:p>
        </w:tc>
      </w:tr>
    </w:tbl>
    <w:p w14:paraId="41DD2CCE" w14:textId="77777777" w:rsidR="005D2B4B" w:rsidRDefault="005D2B4B" w:rsidP="00B63828">
      <w:pPr>
        <w:spacing w:after="240" w:line="240" w:lineRule="auto"/>
        <w:rPr>
          <w:sz w:val="22"/>
          <w:szCs w:val="22"/>
          <w:lang w:val="en-US"/>
        </w:rPr>
      </w:pPr>
    </w:p>
    <w:p w14:paraId="717C6855" w14:textId="3C5214AD" w:rsidR="00A515EB" w:rsidRDefault="00A515EB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 4 presents the overall results, where </w:t>
      </w:r>
      <w:proofErr w:type="spellStart"/>
      <w:r>
        <w:rPr>
          <w:sz w:val="22"/>
          <w:szCs w:val="22"/>
          <w:lang w:val="en-US"/>
        </w:rPr>
        <w:t>CuT</w:t>
      </w:r>
      <w:proofErr w:type="spellEnd"/>
      <w:r>
        <w:rPr>
          <w:sz w:val="22"/>
          <w:szCs w:val="22"/>
          <w:lang w:val="en-US"/>
        </w:rPr>
        <w:t xml:space="preserve"> </w:t>
      </w:r>
      <w:r w:rsidR="00136642">
        <w:rPr>
          <w:sz w:val="22"/>
          <w:szCs w:val="22"/>
          <w:lang w:val="en-US"/>
        </w:rPr>
        <w:t xml:space="preserve">scores </w:t>
      </w:r>
      <w:r>
        <w:rPr>
          <w:sz w:val="22"/>
          <w:szCs w:val="22"/>
          <w:lang w:val="en-US"/>
        </w:rPr>
        <w:t>ha</w:t>
      </w:r>
      <w:r w:rsidR="00136642">
        <w:rPr>
          <w:sz w:val="22"/>
          <w:szCs w:val="22"/>
          <w:lang w:val="en-US"/>
        </w:rPr>
        <w:t>ve</w:t>
      </w:r>
      <w:r>
        <w:rPr>
          <w:sz w:val="22"/>
          <w:szCs w:val="22"/>
          <w:lang w:val="en-US"/>
        </w:rPr>
        <w:t xml:space="preserve"> been </w:t>
      </w:r>
      <w:r w:rsidR="00136642">
        <w:rPr>
          <w:sz w:val="22"/>
          <w:szCs w:val="22"/>
          <w:lang w:val="en-US"/>
        </w:rPr>
        <w:t>omitted.</w:t>
      </w:r>
    </w:p>
    <w:p w14:paraId="6C39264D" w14:textId="1B3195D7" w:rsidR="005A272A" w:rsidRDefault="00085604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can make the following observations.</w:t>
      </w:r>
      <w:r w:rsidR="0008231E">
        <w:rPr>
          <w:sz w:val="22"/>
          <w:szCs w:val="22"/>
          <w:lang w:val="en-US"/>
        </w:rPr>
        <w:t xml:space="preserve"> </w:t>
      </w:r>
      <w:r w:rsidR="00282064">
        <w:rPr>
          <w:sz w:val="22"/>
          <w:szCs w:val="22"/>
          <w:lang w:val="en-US"/>
        </w:rPr>
        <w:t>Firstly, c</w:t>
      </w:r>
      <w:r w:rsidR="0008231E">
        <w:rPr>
          <w:sz w:val="22"/>
          <w:szCs w:val="22"/>
          <w:lang w:val="en-US"/>
        </w:rPr>
        <w:t xml:space="preserve">onditions </w:t>
      </w:r>
      <w:r w:rsidR="007260E1">
        <w:rPr>
          <w:sz w:val="22"/>
          <w:szCs w:val="22"/>
          <w:lang w:val="en-US"/>
        </w:rPr>
        <w:t xml:space="preserve">using the </w:t>
      </w:r>
      <w:r w:rsidR="007260E1" w:rsidRPr="00464E0D">
        <w:rPr>
          <w:rFonts w:eastAsia="Arial" w:cs="Arial"/>
          <w:sz w:val="22"/>
          <w:szCs w:val="22"/>
        </w:rPr>
        <w:t>IVAS MASA C Reference Software</w:t>
      </w:r>
      <w:r w:rsidR="007260E1">
        <w:rPr>
          <w:rFonts w:eastAsia="Arial" w:cs="Arial"/>
          <w:sz w:val="22"/>
          <w:szCs w:val="22"/>
        </w:rPr>
        <w:t xml:space="preserve"> are generally preferred over </w:t>
      </w:r>
      <w:r w:rsidR="00106078">
        <w:rPr>
          <w:rFonts w:eastAsia="Arial" w:cs="Arial"/>
          <w:sz w:val="22"/>
          <w:szCs w:val="22"/>
        </w:rPr>
        <w:t xml:space="preserve">corresponding </w:t>
      </w:r>
      <w:r w:rsidR="007260E1">
        <w:rPr>
          <w:rFonts w:eastAsia="Arial" w:cs="Arial"/>
          <w:sz w:val="22"/>
          <w:szCs w:val="22"/>
        </w:rPr>
        <w:t xml:space="preserve">conditions </w:t>
      </w:r>
      <w:r w:rsidR="00106078">
        <w:rPr>
          <w:rFonts w:eastAsia="Arial" w:cs="Arial"/>
          <w:sz w:val="22"/>
          <w:szCs w:val="22"/>
        </w:rPr>
        <w:t xml:space="preserve">rendered using the </w:t>
      </w:r>
      <w:r w:rsidR="00106078" w:rsidRPr="001017F2">
        <w:rPr>
          <w:sz w:val="22"/>
          <w:szCs w:val="22"/>
          <w:lang w:val="en-US"/>
        </w:rPr>
        <w:t>convolution renderer</w:t>
      </w:r>
      <w:r w:rsidR="00106078">
        <w:rPr>
          <w:sz w:val="22"/>
          <w:szCs w:val="22"/>
          <w:lang w:val="en-US"/>
        </w:rPr>
        <w:t>.</w:t>
      </w:r>
      <w:r w:rsidR="008C1958">
        <w:rPr>
          <w:sz w:val="22"/>
          <w:szCs w:val="22"/>
          <w:lang w:val="en-US"/>
        </w:rPr>
        <w:t xml:space="preserve"> This is seen both for the two </w:t>
      </w:r>
      <w:r w:rsidR="00B418C8">
        <w:rPr>
          <w:sz w:val="22"/>
          <w:szCs w:val="22"/>
          <w:lang w:val="en-US"/>
        </w:rPr>
        <w:t>unquantized</w:t>
      </w:r>
      <w:r w:rsidR="008C1958">
        <w:rPr>
          <w:sz w:val="22"/>
          <w:szCs w:val="22"/>
          <w:lang w:val="en-US"/>
        </w:rPr>
        <w:t xml:space="preserve"> conditions</w:t>
      </w:r>
      <w:r w:rsidR="0014354F">
        <w:rPr>
          <w:sz w:val="22"/>
          <w:szCs w:val="22"/>
          <w:lang w:val="en-US"/>
        </w:rPr>
        <w:t xml:space="preserve"> (</w:t>
      </w:r>
      <w:r w:rsidR="00881514">
        <w:rPr>
          <w:sz w:val="22"/>
          <w:szCs w:val="22"/>
          <w:lang w:val="en-US"/>
        </w:rPr>
        <w:t xml:space="preserve">see conditions </w:t>
      </w:r>
      <w:r w:rsidR="0014354F">
        <w:rPr>
          <w:sz w:val="22"/>
          <w:szCs w:val="22"/>
          <w:lang w:val="en-US"/>
        </w:rPr>
        <w:t xml:space="preserve">‘Direct MASA C-ref’, </w:t>
      </w:r>
      <w:r w:rsidR="005A272A">
        <w:rPr>
          <w:sz w:val="22"/>
          <w:szCs w:val="22"/>
          <w:lang w:val="en-US"/>
        </w:rPr>
        <w:t xml:space="preserve">‘Convolutional </w:t>
      </w:r>
      <w:proofErr w:type="spellStart"/>
      <w:r w:rsidR="005A272A">
        <w:rPr>
          <w:sz w:val="22"/>
          <w:szCs w:val="22"/>
          <w:lang w:val="en-US"/>
        </w:rPr>
        <w:t>FoA</w:t>
      </w:r>
      <w:proofErr w:type="spellEnd"/>
      <w:r w:rsidR="005A272A">
        <w:rPr>
          <w:sz w:val="22"/>
          <w:szCs w:val="22"/>
          <w:lang w:val="en-US"/>
        </w:rPr>
        <w:t xml:space="preserve"> rend’)</w:t>
      </w:r>
      <w:r w:rsidR="008C1958">
        <w:rPr>
          <w:sz w:val="22"/>
          <w:szCs w:val="22"/>
          <w:lang w:val="en-US"/>
        </w:rPr>
        <w:t xml:space="preserve"> and </w:t>
      </w:r>
      <w:r w:rsidR="0042609E">
        <w:rPr>
          <w:sz w:val="22"/>
          <w:szCs w:val="22"/>
          <w:lang w:val="en-US"/>
        </w:rPr>
        <w:t xml:space="preserve">when comparing the </w:t>
      </w:r>
      <w:r w:rsidR="009A27D2">
        <w:rPr>
          <w:sz w:val="22"/>
          <w:szCs w:val="22"/>
          <w:lang w:val="en-US"/>
        </w:rPr>
        <w:t xml:space="preserve">two </w:t>
      </w:r>
      <w:r w:rsidR="003A2316">
        <w:rPr>
          <w:sz w:val="22"/>
          <w:szCs w:val="22"/>
          <w:lang w:val="en-US"/>
        </w:rPr>
        <w:t xml:space="preserve">sets of </w:t>
      </w:r>
      <w:r w:rsidR="00A70FE3">
        <w:rPr>
          <w:sz w:val="22"/>
          <w:szCs w:val="22"/>
          <w:lang w:val="en-US"/>
        </w:rPr>
        <w:t>4x EVS coded FOA conditions</w:t>
      </w:r>
      <w:r w:rsidR="00166091">
        <w:rPr>
          <w:sz w:val="22"/>
          <w:szCs w:val="22"/>
          <w:lang w:val="en-US"/>
        </w:rPr>
        <w:t>.</w:t>
      </w:r>
    </w:p>
    <w:p w14:paraId="6F36B700" w14:textId="1B7E7829" w:rsidR="00165E73" w:rsidRDefault="00282064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Secondly, t</w:t>
      </w:r>
      <w:r w:rsidR="00AB7D6F">
        <w:rPr>
          <w:sz w:val="22"/>
          <w:szCs w:val="22"/>
          <w:lang w:val="en-US"/>
        </w:rPr>
        <w:t xml:space="preserve">he </w:t>
      </w:r>
      <w:r w:rsidR="00C610BA">
        <w:rPr>
          <w:sz w:val="22"/>
          <w:szCs w:val="22"/>
          <w:lang w:val="en-US"/>
        </w:rPr>
        <w:t xml:space="preserve">2x EVS + UQ metadata reference conditions score the highest among the impaired </w:t>
      </w:r>
      <w:r w:rsidR="00F757A6">
        <w:rPr>
          <w:sz w:val="22"/>
          <w:szCs w:val="22"/>
          <w:lang w:val="en-US"/>
        </w:rPr>
        <w:t>conditions</w:t>
      </w:r>
      <w:r w:rsidR="00575AA9">
        <w:rPr>
          <w:sz w:val="22"/>
          <w:szCs w:val="22"/>
          <w:lang w:val="en-US"/>
        </w:rPr>
        <w:t xml:space="preserve"> (and they </w:t>
      </w:r>
      <w:r w:rsidR="00165E73">
        <w:rPr>
          <w:sz w:val="22"/>
          <w:szCs w:val="22"/>
          <w:lang w:val="en-US"/>
        </w:rPr>
        <w:t xml:space="preserve">appear to </w:t>
      </w:r>
      <w:r w:rsidR="00575AA9">
        <w:rPr>
          <w:sz w:val="22"/>
          <w:szCs w:val="22"/>
          <w:lang w:val="en-US"/>
        </w:rPr>
        <w:t>reach the saturation region)</w:t>
      </w:r>
      <w:r w:rsidR="00F757A6">
        <w:rPr>
          <w:sz w:val="22"/>
          <w:szCs w:val="22"/>
          <w:lang w:val="en-US"/>
        </w:rPr>
        <w:t xml:space="preserve">, which was </w:t>
      </w:r>
      <w:r w:rsidR="00554218">
        <w:rPr>
          <w:sz w:val="22"/>
          <w:szCs w:val="22"/>
          <w:lang w:val="en-US"/>
        </w:rPr>
        <w:t xml:space="preserve">also </w:t>
      </w:r>
      <w:r w:rsidR="00F757A6">
        <w:rPr>
          <w:sz w:val="22"/>
          <w:szCs w:val="22"/>
          <w:lang w:val="en-US"/>
        </w:rPr>
        <w:t xml:space="preserve">expected </w:t>
      </w:r>
      <w:r w:rsidR="00165E73">
        <w:rPr>
          <w:sz w:val="22"/>
          <w:szCs w:val="22"/>
          <w:lang w:val="en-US"/>
        </w:rPr>
        <w:t>since</w:t>
      </w:r>
      <w:r w:rsidR="00F757A6">
        <w:rPr>
          <w:sz w:val="22"/>
          <w:szCs w:val="22"/>
          <w:lang w:val="en-US"/>
        </w:rPr>
        <w:t xml:space="preserve"> </w:t>
      </w:r>
      <w:r w:rsidR="00AC52C7">
        <w:rPr>
          <w:sz w:val="22"/>
          <w:szCs w:val="22"/>
          <w:lang w:val="en-US"/>
        </w:rPr>
        <w:t>these conditions hav</w:t>
      </w:r>
      <w:r w:rsidR="00165E73">
        <w:rPr>
          <w:sz w:val="22"/>
          <w:szCs w:val="22"/>
          <w:lang w:val="en-US"/>
        </w:rPr>
        <w:t>e</w:t>
      </w:r>
      <w:r w:rsidR="00AC52C7">
        <w:rPr>
          <w:sz w:val="22"/>
          <w:szCs w:val="22"/>
          <w:lang w:val="en-US"/>
        </w:rPr>
        <w:t xml:space="preserve"> </w:t>
      </w:r>
      <w:r w:rsidR="006D453F">
        <w:rPr>
          <w:sz w:val="22"/>
          <w:szCs w:val="22"/>
          <w:lang w:val="en-US"/>
        </w:rPr>
        <w:t>very</w:t>
      </w:r>
      <w:r w:rsidR="006E457A">
        <w:rPr>
          <w:sz w:val="22"/>
          <w:szCs w:val="22"/>
          <w:lang w:val="en-US"/>
        </w:rPr>
        <w:t xml:space="preserve"> few</w:t>
      </w:r>
      <w:r w:rsidR="006B130C">
        <w:rPr>
          <w:sz w:val="22"/>
          <w:szCs w:val="22"/>
          <w:lang w:val="en-US"/>
        </w:rPr>
        <w:t xml:space="preserve"> </w:t>
      </w:r>
      <w:r w:rsidR="00AC52C7">
        <w:rPr>
          <w:sz w:val="22"/>
          <w:szCs w:val="22"/>
          <w:lang w:val="en-US"/>
        </w:rPr>
        <w:t>spatial degradations</w:t>
      </w:r>
      <w:r w:rsidR="006E457A">
        <w:rPr>
          <w:sz w:val="22"/>
          <w:szCs w:val="22"/>
          <w:lang w:val="en-US"/>
        </w:rPr>
        <w:t xml:space="preserve"> </w:t>
      </w:r>
      <w:r w:rsidR="006D453F">
        <w:rPr>
          <w:sz w:val="22"/>
          <w:szCs w:val="22"/>
          <w:lang w:val="en-US"/>
        </w:rPr>
        <w:t>due to use of unquantized spatial metadata</w:t>
      </w:r>
      <w:r w:rsidR="00AC52C7">
        <w:rPr>
          <w:sz w:val="22"/>
          <w:szCs w:val="22"/>
          <w:lang w:val="en-US"/>
        </w:rPr>
        <w:t>.</w:t>
      </w:r>
    </w:p>
    <w:p w14:paraId="1EE25AFA" w14:textId="79DE26B9" w:rsidR="00A515EB" w:rsidRDefault="00282064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Thirdly</w:t>
      </w:r>
      <w:r w:rsidR="00757162">
        <w:rPr>
          <w:sz w:val="22"/>
          <w:szCs w:val="22"/>
          <w:lang w:val="en-US"/>
        </w:rPr>
        <w:t xml:space="preserve">, we see </w:t>
      </w:r>
      <w:r w:rsidR="003F3EBD">
        <w:rPr>
          <w:sz w:val="22"/>
          <w:szCs w:val="22"/>
          <w:lang w:val="en-US"/>
        </w:rPr>
        <w:t xml:space="preserve">that </w:t>
      </w:r>
      <w:r w:rsidR="007F1FEF">
        <w:rPr>
          <w:sz w:val="22"/>
          <w:szCs w:val="22"/>
          <w:lang w:val="en-US"/>
        </w:rPr>
        <w:t xml:space="preserve">without </w:t>
      </w:r>
      <w:r>
        <w:rPr>
          <w:sz w:val="22"/>
          <w:szCs w:val="22"/>
          <w:lang w:val="en-US"/>
        </w:rPr>
        <w:t>comparison to a</w:t>
      </w:r>
      <w:r w:rsidR="007F1FEF">
        <w:rPr>
          <w:sz w:val="22"/>
          <w:szCs w:val="22"/>
          <w:lang w:val="en-US"/>
        </w:rPr>
        <w:t xml:space="preserve"> reference</w:t>
      </w:r>
      <w:r w:rsidR="00DB26E9">
        <w:rPr>
          <w:sz w:val="22"/>
          <w:szCs w:val="22"/>
          <w:lang w:val="en-US"/>
        </w:rPr>
        <w:t>,</w:t>
      </w:r>
      <w:r w:rsidR="007F1FEF">
        <w:rPr>
          <w:sz w:val="22"/>
          <w:szCs w:val="22"/>
          <w:lang w:val="en-US"/>
        </w:rPr>
        <w:t xml:space="preserve"> </w:t>
      </w:r>
      <w:r w:rsidR="00B143AD">
        <w:rPr>
          <w:sz w:val="22"/>
          <w:szCs w:val="22"/>
          <w:lang w:val="en-US"/>
        </w:rPr>
        <w:t xml:space="preserve">listeners </w:t>
      </w:r>
      <w:r w:rsidR="000370C7">
        <w:rPr>
          <w:sz w:val="22"/>
          <w:szCs w:val="22"/>
          <w:lang w:val="en-US"/>
        </w:rPr>
        <w:t xml:space="preserve">often </w:t>
      </w:r>
      <w:r w:rsidR="004C417E">
        <w:rPr>
          <w:sz w:val="22"/>
          <w:szCs w:val="22"/>
          <w:lang w:val="en-US"/>
        </w:rPr>
        <w:t xml:space="preserve">prefer </w:t>
      </w:r>
      <w:r w:rsidR="00CE74CC">
        <w:rPr>
          <w:sz w:val="22"/>
          <w:szCs w:val="22"/>
          <w:lang w:val="en-US"/>
        </w:rPr>
        <w:t xml:space="preserve">transparent </w:t>
      </w:r>
      <w:r w:rsidR="004C70C5">
        <w:rPr>
          <w:sz w:val="22"/>
          <w:szCs w:val="22"/>
          <w:lang w:val="en-US"/>
        </w:rPr>
        <w:t xml:space="preserve">mono </w:t>
      </w:r>
      <w:r w:rsidR="000370C7">
        <w:rPr>
          <w:sz w:val="22"/>
          <w:szCs w:val="22"/>
          <w:lang w:val="en-US"/>
        </w:rPr>
        <w:t xml:space="preserve">quality </w:t>
      </w:r>
      <w:r w:rsidR="00AF0D8E">
        <w:rPr>
          <w:sz w:val="22"/>
          <w:szCs w:val="22"/>
          <w:lang w:val="en-US"/>
        </w:rPr>
        <w:t>over degra</w:t>
      </w:r>
      <w:r w:rsidR="000370C7">
        <w:rPr>
          <w:sz w:val="22"/>
          <w:szCs w:val="22"/>
          <w:lang w:val="en-US"/>
        </w:rPr>
        <w:t xml:space="preserve">ded spatial signals, </w:t>
      </w:r>
      <w:r w:rsidR="00751A6E">
        <w:rPr>
          <w:sz w:val="22"/>
          <w:szCs w:val="22"/>
          <w:lang w:val="en-US"/>
        </w:rPr>
        <w:t>if</w:t>
      </w:r>
      <w:r w:rsidR="000370C7">
        <w:rPr>
          <w:sz w:val="22"/>
          <w:szCs w:val="22"/>
          <w:lang w:val="en-US"/>
        </w:rPr>
        <w:t xml:space="preserve"> </w:t>
      </w:r>
      <w:r w:rsidR="00751A6E">
        <w:rPr>
          <w:sz w:val="22"/>
          <w:szCs w:val="22"/>
          <w:lang w:val="en-US"/>
        </w:rPr>
        <w:t>reasonably high bandwidth is maintained.</w:t>
      </w:r>
      <w:r w:rsidR="00E01E8D">
        <w:rPr>
          <w:sz w:val="22"/>
          <w:szCs w:val="22"/>
          <w:lang w:val="en-US"/>
        </w:rPr>
        <w:t xml:space="preserve"> For </w:t>
      </w:r>
      <w:r w:rsidR="00611A96">
        <w:rPr>
          <w:sz w:val="22"/>
          <w:szCs w:val="22"/>
          <w:lang w:val="en-US"/>
        </w:rPr>
        <w:t xml:space="preserve">voice content, even </w:t>
      </w:r>
      <w:r w:rsidR="00263647">
        <w:rPr>
          <w:sz w:val="22"/>
          <w:szCs w:val="22"/>
          <w:lang w:val="en-US"/>
        </w:rPr>
        <w:t xml:space="preserve">Direct WB mono </w:t>
      </w:r>
      <w:r w:rsidR="00881514">
        <w:rPr>
          <w:sz w:val="22"/>
          <w:szCs w:val="22"/>
          <w:lang w:val="en-US"/>
        </w:rPr>
        <w:t xml:space="preserve">(see condition ‘Mono WB’) </w:t>
      </w:r>
      <w:r w:rsidR="004F2F87">
        <w:rPr>
          <w:sz w:val="22"/>
          <w:szCs w:val="22"/>
          <w:lang w:val="en-US"/>
        </w:rPr>
        <w:t xml:space="preserve">can </w:t>
      </w:r>
      <w:r w:rsidR="00263647">
        <w:rPr>
          <w:sz w:val="22"/>
          <w:szCs w:val="22"/>
          <w:lang w:val="en-US"/>
        </w:rPr>
        <w:t>score well.</w:t>
      </w:r>
    </w:p>
    <w:p w14:paraId="4FB14C85" w14:textId="77777777" w:rsidR="00751A6E" w:rsidRDefault="00751A6E" w:rsidP="00B63828">
      <w:pPr>
        <w:spacing w:after="240" w:line="240" w:lineRule="auto"/>
        <w:rPr>
          <w:sz w:val="22"/>
          <w:szCs w:val="22"/>
          <w:lang w:val="en-US"/>
        </w:rPr>
      </w:pPr>
    </w:p>
    <w:p w14:paraId="0CA943C9" w14:textId="6B8AFD24" w:rsidR="006037D3" w:rsidRDefault="00E7437E" w:rsidP="00E7657F">
      <w:pPr>
        <w:keepNext/>
        <w:spacing w:after="240" w:line="240" w:lineRule="auto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4E1E4058" wp14:editId="2C242F9C">
            <wp:extent cx="6116400" cy="3978000"/>
            <wp:effectExtent l="0" t="0" r="5080" b="0"/>
            <wp:docPr id="2" name="Picture 2" descr="Chart, bar 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ar chart, histogram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400" cy="39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C3C04" w14:textId="7437EE34" w:rsidR="00BA383C" w:rsidRPr="00C56016" w:rsidRDefault="00BA383C" w:rsidP="00BA383C">
      <w:pPr>
        <w:spacing w:after="240" w:line="240" w:lineRule="auto"/>
        <w:rPr>
          <w:i/>
          <w:iCs/>
          <w:sz w:val="22"/>
          <w:szCs w:val="22"/>
          <w:lang w:val="en-US"/>
        </w:rPr>
      </w:pPr>
      <w:r w:rsidRPr="00C56016">
        <w:rPr>
          <w:i/>
          <w:iCs/>
          <w:sz w:val="22"/>
          <w:szCs w:val="22"/>
          <w:lang w:val="en-US"/>
        </w:rPr>
        <w:t xml:space="preserve">Figure </w:t>
      </w:r>
      <w:r>
        <w:rPr>
          <w:i/>
          <w:iCs/>
          <w:sz w:val="22"/>
          <w:szCs w:val="22"/>
          <w:lang w:val="en-US"/>
        </w:rPr>
        <w:t>4. ACR test results, N=</w:t>
      </w:r>
      <w:r w:rsidR="003E09BA">
        <w:rPr>
          <w:i/>
          <w:iCs/>
          <w:sz w:val="22"/>
          <w:szCs w:val="22"/>
          <w:lang w:val="en-US"/>
        </w:rPr>
        <w:t>20</w:t>
      </w:r>
      <w:r w:rsidRPr="00C56016">
        <w:rPr>
          <w:i/>
          <w:iCs/>
          <w:sz w:val="22"/>
          <w:szCs w:val="22"/>
          <w:lang w:val="en-US"/>
        </w:rPr>
        <w:t>.</w:t>
      </w:r>
    </w:p>
    <w:p w14:paraId="0308A3A5" w14:textId="1A7E1984" w:rsidR="00BA383C" w:rsidRDefault="00BA383C" w:rsidP="00B63828">
      <w:pPr>
        <w:spacing w:after="240" w:line="240" w:lineRule="auto"/>
        <w:rPr>
          <w:sz w:val="22"/>
          <w:szCs w:val="22"/>
          <w:lang w:val="en-US"/>
        </w:rPr>
      </w:pPr>
    </w:p>
    <w:p w14:paraId="166D5535" w14:textId="61F9DF85" w:rsidR="00E73A04" w:rsidRPr="0096769A" w:rsidRDefault="001643D4" w:rsidP="00B63828">
      <w:pPr>
        <w:spacing w:after="240" w:line="240" w:lineRule="auto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2.3 </w:t>
      </w:r>
      <w:r w:rsidR="00E73A04" w:rsidRPr="0096769A">
        <w:rPr>
          <w:b/>
          <w:bCs/>
          <w:sz w:val="22"/>
          <w:szCs w:val="22"/>
          <w:lang w:val="en-US"/>
        </w:rPr>
        <w:t>Experiment 2: DCR</w:t>
      </w:r>
    </w:p>
    <w:p w14:paraId="72F8DEF9" w14:textId="662274E9" w:rsidR="00E73A04" w:rsidRDefault="0096769A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DCR experiment was conducted to evaluate the perceived quality degradations of the systems relative to a common reference rendering.</w:t>
      </w:r>
    </w:p>
    <w:p w14:paraId="597078E0" w14:textId="6FBFBABB" w:rsidR="000B14DC" w:rsidRDefault="000961F3" w:rsidP="000B14DC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20</w:t>
      </w:r>
      <w:r w:rsidR="00CB26AD">
        <w:rPr>
          <w:sz w:val="22"/>
          <w:szCs w:val="22"/>
          <w:lang w:val="en-US"/>
        </w:rPr>
        <w:t xml:space="preserve"> </w:t>
      </w:r>
      <w:r w:rsidR="000B14DC">
        <w:rPr>
          <w:sz w:val="22"/>
          <w:szCs w:val="22"/>
          <w:lang w:val="en-US"/>
        </w:rPr>
        <w:t>listeners participated in the test.</w:t>
      </w:r>
    </w:p>
    <w:tbl>
      <w:tblPr>
        <w:tblW w:w="963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10"/>
        <w:gridCol w:w="749"/>
        <w:gridCol w:w="5671"/>
      </w:tblGrid>
      <w:tr w:rsidR="00FA081E" w14:paraId="5E5C5B5E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B1618" w14:textId="77777777" w:rsidR="00FA081E" w:rsidRPr="00464E0D" w:rsidRDefault="00FA081E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Main Codec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B6D31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8AC72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FA081E" w14:paraId="7C5CAB89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A09B4" w14:textId="77777777" w:rsidR="00FA081E" w:rsidRPr="00193F1E" w:rsidRDefault="00FA081E">
            <w:pPr>
              <w:rPr>
                <w:rFonts w:eastAsia="Arial" w:cs="Arial"/>
                <w:sz w:val="22"/>
                <w:szCs w:val="22"/>
              </w:rPr>
            </w:pPr>
            <w:r w:rsidRPr="00193F1E">
              <w:rPr>
                <w:rFonts w:eastAsia="Arial" w:cs="Arial"/>
                <w:sz w:val="22"/>
                <w:szCs w:val="22"/>
              </w:rPr>
              <w:t>Codec under Test (</w:t>
            </w:r>
            <w:proofErr w:type="spellStart"/>
            <w:r w:rsidRPr="00193F1E">
              <w:rPr>
                <w:rFonts w:eastAsia="Arial" w:cs="Arial"/>
                <w:sz w:val="22"/>
                <w:szCs w:val="22"/>
              </w:rPr>
              <w:t>CuT</w:t>
            </w:r>
            <w:proofErr w:type="spellEnd"/>
            <w:r w:rsidRPr="00193F1E"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30F17" w14:textId="77777777" w:rsidR="00FA081E" w:rsidRPr="00193F1E" w:rsidRDefault="00FA081E">
            <w:pPr>
              <w:rPr>
                <w:rFonts w:eastAsia="Arial" w:cs="Arial"/>
                <w:sz w:val="22"/>
                <w:szCs w:val="22"/>
              </w:rPr>
            </w:pPr>
            <w:r w:rsidRPr="00193F1E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6B0E3" w14:textId="0442940F" w:rsidR="00FA081E" w:rsidRPr="00193F1E" w:rsidRDefault="00EA4B7D">
            <w:pPr>
              <w:rPr>
                <w:rFonts w:eastAsia="Arial" w:cs="Arial"/>
                <w:sz w:val="22"/>
                <w:szCs w:val="22"/>
              </w:rPr>
            </w:pPr>
            <w:r w:rsidRPr="00193F1E">
              <w:rPr>
                <w:rFonts w:eastAsia="Arial" w:cs="Arial"/>
                <w:sz w:val="22"/>
                <w:szCs w:val="22"/>
              </w:rPr>
              <w:t xml:space="preserve">Candidate </w:t>
            </w:r>
            <w:r w:rsidR="00FA081E" w:rsidRPr="00193F1E">
              <w:rPr>
                <w:rFonts w:eastAsia="Arial" w:cs="Arial"/>
                <w:sz w:val="22"/>
                <w:szCs w:val="22"/>
              </w:rPr>
              <w:t>IVAS MASA coding system</w:t>
            </w:r>
          </w:p>
        </w:tc>
      </w:tr>
      <w:tr w:rsidR="00FA081E" w14:paraId="18E096F3" w14:textId="77777777" w:rsidTr="00936826">
        <w:trPr>
          <w:trHeight w:hRule="exact" w:val="125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D9405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43100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894C7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FA081E" w14:paraId="6EADA1CC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B971B" w14:textId="77777777" w:rsidR="00FA081E" w:rsidRPr="00464E0D" w:rsidRDefault="00FA081E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Codec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0D4CF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0AF30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FA081E" w14:paraId="3DA8398B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4F564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Codec references 1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6AE8F" w14:textId="77777777" w:rsidR="00FA081E" w:rsidRPr="00464E0D" w:rsidRDefault="00FA081E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36464" w14:textId="25EF7A75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Dual-mono EVS (2x EVS) with unquantized MASA metadata operated at</w:t>
            </w:r>
            <w:r w:rsidRPr="00464E0D">
              <w:rPr>
                <w:rFonts w:cs="Arial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2*8 (WB), 2*9.6, 2*13.2, 2*16.4, 2*24.4, 2*32, 2*48, 2*64 kbps.</w:t>
            </w:r>
          </w:p>
          <w:p w14:paraId="10EF0BE6" w14:textId="477C829F" w:rsidR="00FA081E" w:rsidRPr="00464E0D" w:rsidRDefault="00150A30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Rendering with IVAS MASA C Reference Software.</w:t>
            </w:r>
            <w:r w:rsidR="00550556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See Figure 1.</w:t>
            </w:r>
          </w:p>
        </w:tc>
      </w:tr>
      <w:tr w:rsidR="00FA081E" w14:paraId="0095FC9E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44BCE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lastRenderedPageBreak/>
              <w:t>Codec references 2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D1486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4CF9E" w14:textId="4D738CCC" w:rsidR="00F85352" w:rsidRPr="00464E0D" w:rsidRDefault="00F85352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FOA</w:t>
            </w:r>
            <w:r w:rsidR="00FA081E" w:rsidRPr="00464E0D">
              <w:rPr>
                <w:rFonts w:eastAsia="Arial" w:cs="Arial"/>
                <w:sz w:val="22"/>
                <w:szCs w:val="22"/>
              </w:rPr>
              <w:t xml:space="preserve"> signal encoded and decoded with EVS (4x</w:t>
            </w:r>
            <w:r w:rsidRPr="00464E0D">
              <w:rPr>
                <w:rFonts w:eastAsia="Arial" w:cs="Arial"/>
                <w:sz w:val="22"/>
                <w:szCs w:val="22"/>
              </w:rPr>
              <w:t> </w:t>
            </w:r>
            <w:r w:rsidR="00FA081E" w:rsidRPr="00464E0D">
              <w:rPr>
                <w:rFonts w:eastAsia="Arial" w:cs="Arial"/>
                <w:sz w:val="22"/>
                <w:szCs w:val="22"/>
              </w:rPr>
              <w:t xml:space="preserve">EVS) with bitrates: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4*7.2 (WB), 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4*8</w:t>
            </w:r>
            <w:r w:rsidRPr="00464E0D">
              <w:rPr>
                <w:rFonts w:eastAsia="Arial" w:cs="Arial"/>
                <w:sz w:val="22"/>
                <w:szCs w:val="22"/>
              </w:rPr>
              <w:t> 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(WB), 4*9.6, 4*13.2, 4*16.4, 4*24.4, 4*32, 4*48</w:t>
            </w:r>
            <w:r w:rsidR="003D4775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kbps.</w:t>
            </w:r>
          </w:p>
          <w:p w14:paraId="1A9927BB" w14:textId="38F5E110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Rendering with </w:t>
            </w:r>
            <w:r w:rsidR="00193F1E">
              <w:rPr>
                <w:rFonts w:eastAsia="Arial" w:cs="Arial"/>
                <w:sz w:val="22"/>
                <w:szCs w:val="22"/>
              </w:rPr>
              <w:t xml:space="preserve">a </w:t>
            </w:r>
            <w:r w:rsidR="00193F1E" w:rsidRPr="001017F2">
              <w:rPr>
                <w:sz w:val="22"/>
                <w:szCs w:val="22"/>
                <w:lang w:val="en-US"/>
              </w:rPr>
              <w:t>convolution renderer</w:t>
            </w:r>
            <w:r w:rsidRPr="00464E0D">
              <w:rPr>
                <w:rFonts w:eastAsia="Arial" w:cs="Arial"/>
                <w:sz w:val="22"/>
                <w:szCs w:val="22"/>
              </w:rPr>
              <w:t>.</w:t>
            </w:r>
            <w:r w:rsidR="00550556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Pr="00464E0D">
              <w:rPr>
                <w:rFonts w:eastAsia="Arial" w:cs="Arial"/>
                <w:sz w:val="22"/>
                <w:szCs w:val="22"/>
              </w:rPr>
              <w:t>See Figure 2.</w:t>
            </w:r>
          </w:p>
        </w:tc>
      </w:tr>
      <w:tr w:rsidR="00FA081E" w14:paraId="61E2FFC1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8D80C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Codec references 3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50301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00DD3" w14:textId="356E68B6" w:rsidR="00150A30" w:rsidRPr="00464E0D" w:rsidRDefault="00F85352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FOA</w:t>
            </w:r>
            <w:r w:rsidR="00FA081E" w:rsidRPr="00464E0D">
              <w:rPr>
                <w:rFonts w:eastAsia="Arial" w:cs="Arial"/>
                <w:sz w:val="22"/>
                <w:szCs w:val="22"/>
              </w:rPr>
              <w:t xml:space="preserve"> signal encoded and decoded with EVS (4x</w:t>
            </w:r>
            <w:r w:rsidR="00150A30" w:rsidRPr="00464E0D">
              <w:rPr>
                <w:rFonts w:eastAsia="Arial" w:cs="Arial"/>
                <w:sz w:val="22"/>
                <w:szCs w:val="22"/>
              </w:rPr>
              <w:t> </w:t>
            </w:r>
            <w:r w:rsidR="00FA081E" w:rsidRPr="00464E0D">
              <w:rPr>
                <w:rFonts w:eastAsia="Arial" w:cs="Arial"/>
                <w:sz w:val="22"/>
                <w:szCs w:val="22"/>
              </w:rPr>
              <w:t xml:space="preserve">EVS) with bitrates: </w:t>
            </w:r>
            <w:r w:rsidR="00150A30" w:rsidRPr="00464E0D">
              <w:rPr>
                <w:rFonts w:eastAsia="Arial" w:cs="Arial"/>
                <w:sz w:val="22"/>
                <w:szCs w:val="22"/>
              </w:rPr>
              <w:t xml:space="preserve">4*7.2 (WB), 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4*8</w:t>
            </w:r>
            <w:r w:rsidR="00150A30" w:rsidRPr="00464E0D">
              <w:rPr>
                <w:rFonts w:eastAsia="Arial" w:cs="Arial"/>
                <w:sz w:val="22"/>
                <w:szCs w:val="22"/>
              </w:rPr>
              <w:t> 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(WB), 4*9.6, 4*13.2, 4*16.4, 4*24.4, 4*32, 4*48</w:t>
            </w:r>
            <w:r w:rsidR="003D4775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kbps.</w:t>
            </w:r>
          </w:p>
          <w:p w14:paraId="4B60F6A5" w14:textId="0EABDA57" w:rsidR="00FA081E" w:rsidRPr="00464E0D" w:rsidRDefault="00150A30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Rendering with IVAS MASA C Reference Software.</w:t>
            </w:r>
            <w:r w:rsidR="00550556"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="00FA081E" w:rsidRPr="00464E0D">
              <w:rPr>
                <w:rFonts w:eastAsia="Arial" w:cs="Arial"/>
                <w:sz w:val="22"/>
                <w:szCs w:val="22"/>
              </w:rPr>
              <w:t xml:space="preserve">See Figure 3. </w:t>
            </w:r>
          </w:p>
        </w:tc>
      </w:tr>
      <w:tr w:rsidR="00150A30" w14:paraId="597FCCF4" w14:textId="77777777" w:rsidTr="00936826">
        <w:trPr>
          <w:trHeight w:hRule="exact" w:val="125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79D3EF" w14:textId="77777777" w:rsidR="00150A30" w:rsidRPr="00464E0D" w:rsidRDefault="00150A30">
            <w:pPr>
              <w:rPr>
                <w:rFonts w:eastAsia="Arial" w:cs="Arial"/>
                <w:bCs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42FB8" w14:textId="77777777" w:rsidR="00150A30" w:rsidRPr="00464E0D" w:rsidRDefault="00150A30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9305" w14:textId="77777777" w:rsidR="00150A30" w:rsidRPr="00464E0D" w:rsidRDefault="00150A30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FA081E" w14:paraId="4969E932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A6F2C" w14:textId="77777777" w:rsidR="00FA081E" w:rsidRPr="00464E0D" w:rsidRDefault="00FA081E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Other references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7BF94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D6D61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FA081E" w14:paraId="3CCD90FD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23FD86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Direct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20022" w14:textId="77777777" w:rsidR="00FA081E" w:rsidRPr="00464E0D" w:rsidRDefault="00FA081E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BD4F9" w14:textId="3191E8FC" w:rsidR="00FA081E" w:rsidRPr="00464E0D" w:rsidRDefault="00550556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Analysed using the IVAS MASA C Reference Software</w:t>
            </w:r>
            <w:r w:rsidR="00FA081E" w:rsidRPr="00464E0D">
              <w:rPr>
                <w:rFonts w:eastAsia="Arial" w:cs="Arial"/>
                <w:sz w:val="22"/>
                <w:szCs w:val="22"/>
              </w:rPr>
              <w:t>. No transport stream nor MASA spatial metadata compression.</w:t>
            </w:r>
          </w:p>
          <w:p w14:paraId="1A7605EA" w14:textId="05E07A10" w:rsidR="00FA081E" w:rsidRPr="00464E0D" w:rsidRDefault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Rendering with IVAS MASA C Reference Software.</w:t>
            </w:r>
          </w:p>
        </w:tc>
      </w:tr>
      <w:tr w:rsidR="009D2208" w14:paraId="249A13AC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C1B73" w14:textId="080AA71F" w:rsidR="009D2208" w:rsidRPr="00464E0D" w:rsidRDefault="009D2208" w:rsidP="009D2208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FOA Direct rendering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5B424" w14:textId="1BBA1499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C86BF" w14:textId="51FAE6ED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Rendering with </w:t>
            </w:r>
            <w:r w:rsidR="00193F1E">
              <w:rPr>
                <w:rFonts w:eastAsia="Arial" w:cs="Arial"/>
                <w:sz w:val="22"/>
                <w:szCs w:val="22"/>
              </w:rPr>
              <w:t xml:space="preserve">a </w:t>
            </w:r>
            <w:r w:rsidR="00193F1E" w:rsidRPr="001017F2">
              <w:rPr>
                <w:sz w:val="22"/>
                <w:szCs w:val="22"/>
                <w:lang w:val="en-US"/>
              </w:rPr>
              <w:t>convolution renderer</w:t>
            </w:r>
            <w:r w:rsidR="00193F1E" w:rsidRPr="00464E0D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09D2208" w14:paraId="7B1DC2CA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00F7B" w14:textId="77777777" w:rsidR="009D2208" w:rsidRPr="00464E0D" w:rsidRDefault="009D2208" w:rsidP="009D2208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P.50 MNRU (applied to MASA transport streams)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9EA5CA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B3ADB" w14:textId="77777777" w:rsidR="009D2208" w:rsidRPr="00464E0D" w:rsidRDefault="009D2208" w:rsidP="009D2208">
            <w:pPr>
              <w:rPr>
                <w:rFonts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Q = 16, 24 dB (output loudness set to nominal level)  </w:t>
            </w:r>
          </w:p>
        </w:tc>
      </w:tr>
      <w:tr w:rsidR="009D2208" w14:paraId="44595F52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6BA6A" w14:textId="70AAE9AE" w:rsidR="009D2208" w:rsidRPr="00464E0D" w:rsidRDefault="009D2208" w:rsidP="009D2208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ESDRU (applied to binaural rendering) 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A583D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2 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7ECEF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α = 0.4, 0.7 (output loudness set to nominal level)  </w:t>
            </w:r>
          </w:p>
        </w:tc>
      </w:tr>
      <w:tr w:rsidR="009D2208" w:rsidRPr="00A17EF4" w14:paraId="4C6DCD27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B3B8F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Mono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89FB6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3DCE3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  <w:lang w:val="en-US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Bandwidth limited mono (From W channel). </w:t>
            </w:r>
            <w:r w:rsidRPr="00464E0D">
              <w:rPr>
                <w:rFonts w:eastAsia="Arial" w:cs="Arial"/>
                <w:sz w:val="22"/>
                <w:szCs w:val="22"/>
                <w:lang w:val="en-US"/>
              </w:rPr>
              <w:t>4 kHz (NB) and 16 kHz (SWB)</w:t>
            </w:r>
          </w:p>
        </w:tc>
      </w:tr>
      <w:tr w:rsidR="009D2208" w:rsidRPr="00863226" w14:paraId="6EFBD266" w14:textId="77777777" w:rsidTr="00936826">
        <w:trPr>
          <w:trHeight w:hRule="exact" w:val="125"/>
        </w:trPr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641F18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  <w:lang w:val="en-US"/>
              </w:rPr>
            </w:pP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9B1F6" w14:textId="5045F6D8" w:rsidR="009D2208" w:rsidRPr="00464E0D" w:rsidRDefault="009D2208" w:rsidP="009D2208">
            <w:pPr>
              <w:rPr>
                <w:rFonts w:eastAsia="Arial" w:cs="Arial"/>
                <w:sz w:val="22"/>
                <w:szCs w:val="22"/>
                <w:lang w:val="fi-FI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D06D3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  <w:lang w:val="fi-FI"/>
              </w:rPr>
            </w:pPr>
          </w:p>
        </w:tc>
      </w:tr>
      <w:tr w:rsidR="009D2208" w14:paraId="7843A5E3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375BC" w14:textId="77777777" w:rsidR="009D2208" w:rsidRPr="00464E0D" w:rsidRDefault="009D2208" w:rsidP="009D2208">
            <w:pPr>
              <w:rPr>
                <w:rFonts w:eastAsia="Arial" w:cs="Arial"/>
                <w:b/>
                <w:sz w:val="22"/>
                <w:szCs w:val="22"/>
              </w:rPr>
            </w:pPr>
            <w:r w:rsidRPr="00464E0D">
              <w:rPr>
                <w:rFonts w:eastAsia="Arial" w:cs="Arial"/>
                <w:b/>
                <w:sz w:val="22"/>
                <w:szCs w:val="22"/>
              </w:rPr>
              <w:t>Common Conditions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888FAD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CCCA5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</w:p>
        </w:tc>
      </w:tr>
      <w:tr w:rsidR="009D2208" w14:paraId="19EE1035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3FEE66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Test item generation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A99F7C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84F7C" w14:textId="04C669BB" w:rsidR="009D2208" w:rsidRPr="00464E0D" w:rsidRDefault="009D2208" w:rsidP="009D2208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Recordings in FOA (2 sample scenarios) or </w:t>
            </w:r>
            <w:proofErr w:type="spellStart"/>
            <w:r w:rsidRPr="00464E0D">
              <w:rPr>
                <w:rFonts w:eastAsia="Arial" w:cs="Arial"/>
                <w:sz w:val="22"/>
                <w:szCs w:val="22"/>
              </w:rPr>
              <w:t>Eigenmike</w:t>
            </w:r>
            <w:proofErr w:type="spellEnd"/>
            <w:r w:rsidRPr="00464E0D">
              <w:rPr>
                <w:rFonts w:eastAsia="Arial" w:cs="Arial"/>
                <w:sz w:val="22"/>
                <w:szCs w:val="22"/>
              </w:rPr>
              <w:t xml:space="preserve"> (2 sample scenarios). </w:t>
            </w:r>
            <w:r w:rsidRPr="00193F1E">
              <w:rPr>
                <w:rFonts w:eastAsia="Arial" w:cs="Arial"/>
                <w:sz w:val="22"/>
                <w:szCs w:val="22"/>
              </w:rPr>
              <w:t>See clause 2.1.</w:t>
            </w:r>
          </w:p>
        </w:tc>
      </w:tr>
      <w:tr w:rsidR="009D2208" w:rsidRPr="00B261E4" w14:paraId="110057EB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071A8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Background environment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4520E9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4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C4D2E" w14:textId="33DC322A" w:rsidR="009D2208" w:rsidRPr="00464E0D" w:rsidRDefault="009D2208" w:rsidP="009D2208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Outdoors</w:t>
            </w:r>
            <w:r w:rsidR="00826A86">
              <w:rPr>
                <w:rFonts w:eastAsia="Arial" w:cs="Arial"/>
                <w:sz w:val="22"/>
                <w:szCs w:val="22"/>
              </w:rPr>
              <w:t xml:space="preserve">,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music from </w:t>
            </w:r>
            <w:r w:rsidR="00826A86">
              <w:rPr>
                <w:rFonts w:eastAsia="Arial" w:cs="Arial"/>
                <w:sz w:val="22"/>
                <w:szCs w:val="22"/>
              </w:rPr>
              <w:t xml:space="preserve">a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BT loudspeaker. </w:t>
            </w:r>
          </w:p>
          <w:p w14:paraId="74F9C2F0" w14:textId="283CF5C3" w:rsidR="009D2208" w:rsidRPr="00464E0D" w:rsidRDefault="009D2208" w:rsidP="009D2208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Outdoors</w:t>
            </w:r>
            <w:r w:rsidR="00DA7A38">
              <w:rPr>
                <w:rFonts w:eastAsia="Arial" w:cs="Arial"/>
                <w:sz w:val="22"/>
                <w:szCs w:val="22"/>
              </w:rPr>
              <w:t>,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="007408BC">
              <w:rPr>
                <w:rFonts w:eastAsia="Arial" w:cs="Arial"/>
                <w:sz w:val="22"/>
                <w:szCs w:val="22"/>
              </w:rPr>
              <w:t>distant engine noise</w:t>
            </w:r>
            <w:r w:rsidRPr="00464E0D">
              <w:rPr>
                <w:rFonts w:eastAsia="Arial" w:cs="Arial"/>
                <w:sz w:val="22"/>
                <w:szCs w:val="22"/>
              </w:rPr>
              <w:t>, birds</w:t>
            </w:r>
            <w:r w:rsidR="007408BC">
              <w:rPr>
                <w:rFonts w:eastAsia="Arial" w:cs="Arial"/>
                <w:sz w:val="22"/>
                <w:szCs w:val="22"/>
              </w:rPr>
              <w:t xml:space="preserve"> chirping in the background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. </w:t>
            </w:r>
          </w:p>
          <w:p w14:paraId="2CB85A3D" w14:textId="53C7A0BC" w:rsidR="009D2208" w:rsidRPr="00464E0D" w:rsidRDefault="007408BC" w:rsidP="009D2208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 xml:space="preserve">Indoors, </w:t>
            </w:r>
            <w:r w:rsidR="009D2208" w:rsidRPr="00464E0D">
              <w:rPr>
                <w:rFonts w:eastAsia="Arial" w:cs="Arial"/>
                <w:sz w:val="22"/>
                <w:szCs w:val="22"/>
              </w:rPr>
              <w:t xml:space="preserve">kitchen, 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some appliances, </w:t>
            </w:r>
            <w:r>
              <w:rPr>
                <w:rFonts w:eastAsia="Arial" w:cs="Arial"/>
                <w:sz w:val="22"/>
                <w:szCs w:val="22"/>
              </w:rPr>
              <w:t>ventilation noise</w:t>
            </w:r>
            <w:r w:rsidR="009D2208" w:rsidRPr="00464E0D">
              <w:rPr>
                <w:rFonts w:eastAsia="Arial" w:cs="Arial"/>
                <w:sz w:val="22"/>
                <w:szCs w:val="22"/>
              </w:rPr>
              <w:t xml:space="preserve">. </w:t>
            </w:r>
          </w:p>
          <w:p w14:paraId="376AA31D" w14:textId="0CCE57E0" w:rsidR="009D2208" w:rsidRPr="00464E0D" w:rsidRDefault="009D2208" w:rsidP="009D2208">
            <w:pPr>
              <w:pStyle w:val="ListParagraph"/>
              <w:numPr>
                <w:ilvl w:val="0"/>
                <w:numId w:val="7"/>
              </w:num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In</w:t>
            </w:r>
            <w:r w:rsidR="007408BC">
              <w:rPr>
                <w:rFonts w:eastAsia="Arial" w:cs="Arial"/>
                <w:sz w:val="22"/>
                <w:szCs w:val="22"/>
              </w:rPr>
              <w:t>doors,</w:t>
            </w:r>
            <w:r w:rsidRPr="00464E0D">
              <w:rPr>
                <w:rFonts w:eastAsia="Arial" w:cs="Arial"/>
                <w:sz w:val="22"/>
                <w:szCs w:val="22"/>
              </w:rPr>
              <w:t xml:space="preserve"> </w:t>
            </w:r>
            <w:r w:rsidR="002466E5">
              <w:rPr>
                <w:rFonts w:eastAsia="Arial" w:cs="Arial"/>
                <w:sz w:val="22"/>
                <w:szCs w:val="22"/>
              </w:rPr>
              <w:t xml:space="preserve">lively </w:t>
            </w:r>
            <w:r w:rsidRPr="00464E0D">
              <w:rPr>
                <w:rFonts w:eastAsia="Arial" w:cs="Arial"/>
                <w:sz w:val="22"/>
                <w:szCs w:val="22"/>
              </w:rPr>
              <w:t>cafeteria.</w:t>
            </w:r>
          </w:p>
        </w:tc>
      </w:tr>
      <w:tr w:rsidR="009D2208" w:rsidRPr="0E71C35E" w14:paraId="7FABF118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997AE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Binaural rendering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CC8BA" w14:textId="77777777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D4B3B" w14:textId="5E265ECE" w:rsidR="009D2208" w:rsidRPr="00464E0D" w:rsidRDefault="009D2208" w:rsidP="009D2208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Binaural rendering using IVAS MASA C Reference Software or </w:t>
            </w:r>
            <w:r w:rsidR="00193F1E">
              <w:rPr>
                <w:rFonts w:eastAsia="Arial" w:cs="Arial"/>
                <w:sz w:val="22"/>
                <w:szCs w:val="22"/>
              </w:rPr>
              <w:t xml:space="preserve">a </w:t>
            </w:r>
            <w:r w:rsidR="00193F1E" w:rsidRPr="001017F2">
              <w:rPr>
                <w:sz w:val="22"/>
                <w:szCs w:val="22"/>
                <w:lang w:val="en-US"/>
              </w:rPr>
              <w:t>convolution renderer</w:t>
            </w:r>
            <w:r w:rsidR="00193F1E" w:rsidRPr="00464E0D">
              <w:rPr>
                <w:rFonts w:eastAsia="Arial" w:cs="Arial"/>
                <w:sz w:val="22"/>
                <w:szCs w:val="22"/>
              </w:rPr>
              <w:t>.</w:t>
            </w:r>
          </w:p>
        </w:tc>
      </w:tr>
      <w:tr w:rsidR="009C1E01" w14:paraId="7C4F63CC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D1DAF" w14:textId="77777777" w:rsidR="009C1E01" w:rsidRPr="00464E0D" w:rsidRDefault="009C1E01" w:rsidP="009C1E01">
            <w:pPr>
              <w:jc w:val="left"/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Audio sampling frequency / bandwidth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86EB5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BEF13" w14:textId="74006C3A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48 kHz/SWB except for reference conditions using EVS at 7.2 kbps or 8 kbps, which used 48 kHz/WB</w:t>
            </w:r>
          </w:p>
        </w:tc>
      </w:tr>
      <w:tr w:rsidR="009C1E01" w14:paraId="3679408E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47649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Rating Scale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A74AA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A3C54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 xml:space="preserve">DCR </w:t>
            </w:r>
          </w:p>
        </w:tc>
      </w:tr>
      <w:tr w:rsidR="009C1E01" w14:paraId="092A7CE8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E507D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Languages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2C180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6092B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Finnish</w:t>
            </w:r>
          </w:p>
        </w:tc>
      </w:tr>
      <w:tr w:rsidR="009C1E01" w14:paraId="53F825BA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6924B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Listening System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72210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278FD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Sennheiser HD650 headphones for binaural presentation</w:t>
            </w:r>
          </w:p>
        </w:tc>
      </w:tr>
      <w:tr w:rsidR="009C1E01" w14:paraId="301B0E8C" w14:textId="77777777" w:rsidTr="00936826">
        <w:tc>
          <w:tcPr>
            <w:tcW w:w="3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C23AA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Listening Environment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126EC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EF071" w14:textId="77777777" w:rsidR="009C1E01" w:rsidRPr="00464E0D" w:rsidRDefault="009C1E01" w:rsidP="009C1E01">
            <w:pPr>
              <w:rPr>
                <w:rFonts w:eastAsia="Arial" w:cs="Arial"/>
                <w:sz w:val="22"/>
                <w:szCs w:val="22"/>
              </w:rPr>
            </w:pPr>
            <w:r w:rsidRPr="00464E0D">
              <w:rPr>
                <w:rFonts w:eastAsia="Arial" w:cs="Arial"/>
                <w:sz w:val="22"/>
                <w:szCs w:val="22"/>
              </w:rPr>
              <w:t>No room noise</w:t>
            </w:r>
          </w:p>
        </w:tc>
      </w:tr>
    </w:tbl>
    <w:p w14:paraId="0AD2CD5E" w14:textId="77777777" w:rsidR="00FA081E" w:rsidRDefault="00FA081E" w:rsidP="006037D3">
      <w:pPr>
        <w:spacing w:after="240" w:line="240" w:lineRule="auto"/>
        <w:rPr>
          <w:sz w:val="22"/>
          <w:szCs w:val="22"/>
          <w:lang w:val="en-US"/>
        </w:rPr>
      </w:pPr>
    </w:p>
    <w:p w14:paraId="0520D229" w14:textId="77777777" w:rsidR="00133815" w:rsidRDefault="00CB26AD" w:rsidP="00CB26AD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 5 presents the overall results, where </w:t>
      </w:r>
      <w:proofErr w:type="spellStart"/>
      <w:r>
        <w:rPr>
          <w:sz w:val="22"/>
          <w:szCs w:val="22"/>
          <w:lang w:val="en-US"/>
        </w:rPr>
        <w:t>CuT</w:t>
      </w:r>
      <w:proofErr w:type="spellEnd"/>
      <w:r>
        <w:rPr>
          <w:sz w:val="22"/>
          <w:szCs w:val="22"/>
          <w:lang w:val="en-US"/>
        </w:rPr>
        <w:t xml:space="preserve"> scores have been omitted.</w:t>
      </w:r>
    </w:p>
    <w:p w14:paraId="49B7CE96" w14:textId="73F99FA7" w:rsidR="00B418C8" w:rsidRDefault="00CD3F56" w:rsidP="00CB26AD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can make the following </w:t>
      </w:r>
      <w:r w:rsidR="005F677F">
        <w:rPr>
          <w:sz w:val="22"/>
          <w:szCs w:val="22"/>
          <w:lang w:val="en-US"/>
        </w:rPr>
        <w:t xml:space="preserve">two </w:t>
      </w:r>
      <w:r>
        <w:rPr>
          <w:sz w:val="22"/>
          <w:szCs w:val="22"/>
          <w:lang w:val="en-US"/>
        </w:rPr>
        <w:t>observations</w:t>
      </w:r>
      <w:r w:rsidR="007F602D">
        <w:rPr>
          <w:sz w:val="22"/>
          <w:szCs w:val="22"/>
          <w:lang w:val="en-US"/>
        </w:rPr>
        <w:t xml:space="preserve">. Firstly, the </w:t>
      </w:r>
      <w:r w:rsidR="009F0848">
        <w:rPr>
          <w:sz w:val="22"/>
          <w:szCs w:val="22"/>
          <w:lang w:val="en-US"/>
        </w:rPr>
        <w:t xml:space="preserve">FOA conditions </w:t>
      </w:r>
      <w:r w:rsidR="007E6A07">
        <w:rPr>
          <w:sz w:val="22"/>
          <w:szCs w:val="22"/>
          <w:lang w:val="en-US"/>
        </w:rPr>
        <w:t xml:space="preserve">processed </w:t>
      </w:r>
      <w:r w:rsidR="00D97917">
        <w:rPr>
          <w:sz w:val="22"/>
          <w:szCs w:val="22"/>
          <w:lang w:val="en-US"/>
        </w:rPr>
        <w:t xml:space="preserve">according to </w:t>
      </w:r>
      <w:r w:rsidR="007E6A07">
        <w:rPr>
          <w:sz w:val="22"/>
          <w:szCs w:val="22"/>
          <w:lang w:val="en-US"/>
        </w:rPr>
        <w:t xml:space="preserve">Figure 2 and using the </w:t>
      </w:r>
      <w:r w:rsidR="00617E86">
        <w:rPr>
          <w:sz w:val="22"/>
          <w:szCs w:val="22"/>
          <w:lang w:val="en-US"/>
        </w:rPr>
        <w:t xml:space="preserve">spherical-domain convolution renderer </w:t>
      </w:r>
      <w:r w:rsidR="00B13642">
        <w:rPr>
          <w:sz w:val="22"/>
          <w:szCs w:val="22"/>
          <w:lang w:val="en-US"/>
        </w:rPr>
        <w:t xml:space="preserve">appear to score </w:t>
      </w:r>
      <w:r w:rsidR="00133815">
        <w:rPr>
          <w:sz w:val="22"/>
          <w:szCs w:val="22"/>
          <w:lang w:val="en-US"/>
        </w:rPr>
        <w:t xml:space="preserve">relatively lower than in the corresponding ACR test. </w:t>
      </w:r>
      <w:r w:rsidR="00D52D51">
        <w:rPr>
          <w:sz w:val="22"/>
          <w:szCs w:val="22"/>
          <w:lang w:val="en-US"/>
        </w:rPr>
        <w:t xml:space="preserve">This </w:t>
      </w:r>
      <w:r w:rsidR="005A6D1D">
        <w:rPr>
          <w:sz w:val="22"/>
          <w:szCs w:val="22"/>
          <w:lang w:val="en-US"/>
        </w:rPr>
        <w:t>can be assumed as</w:t>
      </w:r>
      <w:r w:rsidR="00D52D51">
        <w:rPr>
          <w:sz w:val="22"/>
          <w:szCs w:val="22"/>
          <w:lang w:val="en-US"/>
        </w:rPr>
        <w:t xml:space="preserve"> the effect of comparing different renderer</w:t>
      </w:r>
      <w:r w:rsidR="00FE0C9B">
        <w:rPr>
          <w:sz w:val="22"/>
          <w:szCs w:val="22"/>
          <w:lang w:val="en-US"/>
        </w:rPr>
        <w:t xml:space="preserve">s, </w:t>
      </w:r>
      <w:r w:rsidR="005A6D1D">
        <w:rPr>
          <w:sz w:val="22"/>
          <w:szCs w:val="22"/>
          <w:lang w:val="en-US"/>
        </w:rPr>
        <w:t>since</w:t>
      </w:r>
      <w:r w:rsidR="00617E86">
        <w:rPr>
          <w:sz w:val="22"/>
          <w:szCs w:val="22"/>
          <w:lang w:val="en-US"/>
        </w:rPr>
        <w:t xml:space="preserve"> the </w:t>
      </w:r>
      <w:r w:rsidR="00341CA0">
        <w:rPr>
          <w:sz w:val="22"/>
          <w:szCs w:val="22"/>
          <w:lang w:val="en-US"/>
        </w:rPr>
        <w:t>Direct reference</w:t>
      </w:r>
      <w:r w:rsidR="00B418C8">
        <w:rPr>
          <w:sz w:val="22"/>
          <w:szCs w:val="22"/>
          <w:lang w:val="en-US"/>
        </w:rPr>
        <w:t xml:space="preserve"> (condition ‘Direct MASA C-ref’)</w:t>
      </w:r>
      <w:r w:rsidR="00341CA0">
        <w:rPr>
          <w:sz w:val="22"/>
          <w:szCs w:val="22"/>
          <w:lang w:val="en-US"/>
        </w:rPr>
        <w:t xml:space="preserve"> </w:t>
      </w:r>
      <w:r w:rsidR="00675390">
        <w:rPr>
          <w:sz w:val="22"/>
          <w:szCs w:val="22"/>
          <w:lang w:val="en-US"/>
        </w:rPr>
        <w:t>is based on the MASA format rendering.</w:t>
      </w:r>
    </w:p>
    <w:p w14:paraId="38DF36FA" w14:textId="076765EC" w:rsidR="0031650D" w:rsidRDefault="00F72883" w:rsidP="00CB26AD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Secondly, t</w:t>
      </w:r>
      <w:r w:rsidR="00031AE3">
        <w:rPr>
          <w:sz w:val="22"/>
          <w:szCs w:val="22"/>
          <w:lang w:val="en-US"/>
        </w:rPr>
        <w:t xml:space="preserve">he </w:t>
      </w:r>
      <w:r w:rsidR="0085588C">
        <w:rPr>
          <w:sz w:val="22"/>
          <w:szCs w:val="22"/>
          <w:lang w:val="en-US"/>
        </w:rPr>
        <w:t>difference between 2x EVS + UQ metadata</w:t>
      </w:r>
      <w:r w:rsidR="00A912E4">
        <w:rPr>
          <w:sz w:val="22"/>
          <w:szCs w:val="22"/>
          <w:lang w:val="en-US"/>
        </w:rPr>
        <w:t xml:space="preserve"> </w:t>
      </w:r>
      <w:r w:rsidR="007B6B42">
        <w:rPr>
          <w:sz w:val="22"/>
          <w:szCs w:val="22"/>
          <w:lang w:val="en-US"/>
        </w:rPr>
        <w:t xml:space="preserve">conditions and </w:t>
      </w:r>
      <w:r w:rsidR="007767D2">
        <w:rPr>
          <w:sz w:val="22"/>
          <w:szCs w:val="22"/>
          <w:lang w:val="en-US"/>
        </w:rPr>
        <w:t xml:space="preserve">4x EVS FOA conditions </w:t>
      </w:r>
      <w:r w:rsidR="000C242A">
        <w:rPr>
          <w:sz w:val="22"/>
          <w:szCs w:val="22"/>
          <w:lang w:val="en-US"/>
        </w:rPr>
        <w:t>appears more pronounced than in the ACR test</w:t>
      </w:r>
      <w:r w:rsidR="00AB4A47">
        <w:rPr>
          <w:sz w:val="22"/>
          <w:szCs w:val="22"/>
          <w:lang w:val="en-US"/>
        </w:rPr>
        <w:t>.</w:t>
      </w:r>
      <w:r w:rsidR="00406C07">
        <w:rPr>
          <w:sz w:val="22"/>
          <w:szCs w:val="22"/>
          <w:lang w:val="en-US"/>
        </w:rPr>
        <w:t xml:space="preserve"> Stronger saturation effect can also be observed for the</w:t>
      </w:r>
      <w:r w:rsidR="00011FA7">
        <w:rPr>
          <w:sz w:val="22"/>
          <w:szCs w:val="22"/>
          <w:lang w:val="en-US"/>
        </w:rPr>
        <w:t xml:space="preserve"> 2x EVS + UQ metadata conditions.</w:t>
      </w:r>
    </w:p>
    <w:p w14:paraId="01D102F5" w14:textId="77777777" w:rsidR="00FA081E" w:rsidRDefault="00FA081E" w:rsidP="006037D3">
      <w:pPr>
        <w:spacing w:after="240" w:line="240" w:lineRule="auto"/>
        <w:rPr>
          <w:sz w:val="22"/>
          <w:szCs w:val="22"/>
          <w:lang w:val="en-US"/>
        </w:rPr>
      </w:pPr>
    </w:p>
    <w:p w14:paraId="4C3B59B7" w14:textId="7A0375C0" w:rsidR="006B29E1" w:rsidRDefault="00053B51" w:rsidP="00E7657F">
      <w:pPr>
        <w:keepNext/>
        <w:spacing w:after="240" w:line="240" w:lineRule="auto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71C93484" wp14:editId="2DFF09B5">
            <wp:extent cx="6115685" cy="3729355"/>
            <wp:effectExtent l="0" t="0" r="571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72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F38C4" w14:textId="49166A7F" w:rsidR="006B29E1" w:rsidRPr="00C56016" w:rsidRDefault="006B29E1" w:rsidP="006B29E1">
      <w:pPr>
        <w:spacing w:after="240" w:line="240" w:lineRule="auto"/>
        <w:rPr>
          <w:i/>
          <w:iCs/>
          <w:sz w:val="22"/>
          <w:szCs w:val="22"/>
          <w:lang w:val="en-US"/>
        </w:rPr>
      </w:pPr>
      <w:r w:rsidRPr="00C56016">
        <w:rPr>
          <w:i/>
          <w:iCs/>
          <w:sz w:val="22"/>
          <w:szCs w:val="22"/>
          <w:lang w:val="en-US"/>
        </w:rPr>
        <w:t xml:space="preserve">Figure </w:t>
      </w:r>
      <w:r>
        <w:rPr>
          <w:i/>
          <w:iCs/>
          <w:sz w:val="22"/>
          <w:szCs w:val="22"/>
          <w:lang w:val="en-US"/>
        </w:rPr>
        <w:t>5. DCR test results, N=</w:t>
      </w:r>
      <w:r w:rsidR="000961F3">
        <w:rPr>
          <w:i/>
          <w:iCs/>
          <w:sz w:val="22"/>
          <w:szCs w:val="22"/>
          <w:lang w:val="en-US"/>
        </w:rPr>
        <w:t>20</w:t>
      </w:r>
      <w:r w:rsidRPr="00C56016">
        <w:rPr>
          <w:i/>
          <w:iCs/>
          <w:sz w:val="22"/>
          <w:szCs w:val="22"/>
          <w:lang w:val="en-US"/>
        </w:rPr>
        <w:t>.</w:t>
      </w:r>
    </w:p>
    <w:p w14:paraId="5CF58A9A" w14:textId="52EBFCF0" w:rsidR="00E73A04" w:rsidRDefault="00E73A04" w:rsidP="00B63828">
      <w:pPr>
        <w:spacing w:after="240" w:line="240" w:lineRule="auto"/>
        <w:rPr>
          <w:sz w:val="22"/>
          <w:szCs w:val="22"/>
          <w:lang w:val="en-US"/>
        </w:rPr>
      </w:pPr>
    </w:p>
    <w:p w14:paraId="673DFCCB" w14:textId="0C87A8E4" w:rsidR="00A560A0" w:rsidRPr="00861DF1" w:rsidRDefault="00CE488A" w:rsidP="005212E7">
      <w:pPr>
        <w:pStyle w:val="Heading1"/>
        <w:spacing w:before="360"/>
        <w:ind w:left="357" w:hanging="357"/>
        <w:rPr>
          <w:lang w:val="en-US"/>
        </w:rPr>
      </w:pPr>
      <w:r w:rsidRPr="00861DF1">
        <w:rPr>
          <w:lang w:val="en-US"/>
        </w:rPr>
        <w:t>3</w:t>
      </w:r>
      <w:r w:rsidR="00A560A0" w:rsidRPr="00861DF1">
        <w:rPr>
          <w:lang w:val="en-US"/>
        </w:rPr>
        <w:t>. Summary</w:t>
      </w:r>
      <w:r w:rsidR="006037D3" w:rsidRPr="00861DF1">
        <w:rPr>
          <w:lang w:val="en-US"/>
        </w:rPr>
        <w:t xml:space="preserve"> &amp; Proposal</w:t>
      </w:r>
    </w:p>
    <w:p w14:paraId="68AC2EA2" w14:textId="77777777" w:rsidR="005F677F" w:rsidRDefault="00745470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 w:rsidRPr="00861DF1">
        <w:rPr>
          <w:rFonts w:cs="Arial"/>
          <w:sz w:val="22"/>
          <w:lang w:val="en-US"/>
        </w:rPr>
        <w:t>In this document, we present the results of two P.800 experiments</w:t>
      </w:r>
      <w:r w:rsidR="00755A52" w:rsidRPr="00861DF1">
        <w:rPr>
          <w:rFonts w:cs="Arial"/>
          <w:sz w:val="22"/>
          <w:lang w:val="en-US"/>
        </w:rPr>
        <w:t>: one ACR and one DCR test</w:t>
      </w:r>
      <w:r w:rsidR="00A560A0" w:rsidRPr="00861DF1">
        <w:rPr>
          <w:rFonts w:cs="Arial"/>
          <w:sz w:val="22"/>
          <w:lang w:val="en-US"/>
        </w:rPr>
        <w:t>.</w:t>
      </w:r>
      <w:r w:rsidR="00755A52" w:rsidRPr="00861DF1">
        <w:rPr>
          <w:rFonts w:cs="Arial"/>
          <w:sz w:val="22"/>
          <w:lang w:val="en-US"/>
        </w:rPr>
        <w:t xml:space="preserve"> </w:t>
      </w:r>
      <w:r w:rsidR="00CF2CCE" w:rsidRPr="00861DF1">
        <w:rPr>
          <w:rFonts w:cs="Arial"/>
          <w:sz w:val="22"/>
          <w:lang w:val="en-US"/>
        </w:rPr>
        <w:t>The experiments were conducted to</w:t>
      </w:r>
      <w:r w:rsidR="00CF2CCE">
        <w:rPr>
          <w:rFonts w:cs="Arial"/>
          <w:sz w:val="22"/>
          <w:lang w:val="en-US"/>
        </w:rPr>
        <w:t xml:space="preserve"> evaluate </w:t>
      </w:r>
      <w:r w:rsidR="00CF2CCE" w:rsidRPr="00CF2CCE">
        <w:rPr>
          <w:rFonts w:cs="Arial"/>
          <w:sz w:val="22"/>
          <w:lang w:val="en-US"/>
        </w:rPr>
        <w:t xml:space="preserve">the performance of </w:t>
      </w:r>
      <w:r w:rsidR="00FA27A7">
        <w:rPr>
          <w:rFonts w:cs="Arial"/>
          <w:sz w:val="22"/>
          <w:lang w:val="en-US"/>
        </w:rPr>
        <w:t xml:space="preserve">three </w:t>
      </w:r>
      <w:r w:rsidR="00CF2CCE" w:rsidRPr="00CF2CCE">
        <w:rPr>
          <w:rFonts w:cs="Arial"/>
          <w:sz w:val="22"/>
          <w:lang w:val="en-US"/>
        </w:rPr>
        <w:t>potential reference system configurations</w:t>
      </w:r>
      <w:r w:rsidR="00CF2CCE">
        <w:rPr>
          <w:rFonts w:cs="Arial"/>
          <w:sz w:val="22"/>
          <w:lang w:val="en-US"/>
        </w:rPr>
        <w:t xml:space="preserve"> and the corresponding reference conditions</w:t>
      </w:r>
      <w:r w:rsidR="005F677F">
        <w:rPr>
          <w:rFonts w:cs="Arial"/>
          <w:sz w:val="22"/>
          <w:lang w:val="en-US"/>
        </w:rPr>
        <w:t xml:space="preserve"> for MASA format inputs</w:t>
      </w:r>
      <w:r w:rsidR="00CF2CCE">
        <w:rPr>
          <w:rFonts w:cs="Arial"/>
          <w:sz w:val="22"/>
          <w:lang w:val="en-US"/>
        </w:rPr>
        <w:t>.</w:t>
      </w:r>
    </w:p>
    <w:p w14:paraId="1D83C915" w14:textId="428C54CB" w:rsidR="0038657A" w:rsidRDefault="00551D79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>By using FOA (or HOA) signals</w:t>
      </w:r>
      <w:r w:rsidR="007F4A47">
        <w:rPr>
          <w:rFonts w:cs="Arial"/>
          <w:sz w:val="22"/>
          <w:lang w:val="en-US"/>
        </w:rPr>
        <w:t xml:space="preserve"> originating</w:t>
      </w:r>
      <w:r w:rsidR="004D6816">
        <w:rPr>
          <w:rFonts w:cs="Arial"/>
          <w:sz w:val="22"/>
          <w:lang w:val="en-US"/>
        </w:rPr>
        <w:t>, e.g.,</w:t>
      </w:r>
      <w:r w:rsidR="007F4A47">
        <w:rPr>
          <w:rFonts w:cs="Arial"/>
          <w:sz w:val="22"/>
          <w:lang w:val="en-US"/>
        </w:rPr>
        <w:t xml:space="preserve"> from FOA</w:t>
      </w:r>
      <w:r w:rsidR="00CD2786">
        <w:rPr>
          <w:rFonts w:cs="Arial"/>
          <w:sz w:val="22"/>
          <w:lang w:val="en-US"/>
        </w:rPr>
        <w:t xml:space="preserve"> microphone</w:t>
      </w:r>
      <w:r w:rsidR="007F4A47">
        <w:rPr>
          <w:rFonts w:cs="Arial"/>
          <w:sz w:val="22"/>
          <w:lang w:val="en-US"/>
        </w:rPr>
        <w:t xml:space="preserve"> or </w:t>
      </w:r>
      <w:proofErr w:type="spellStart"/>
      <w:r w:rsidR="007F4A47">
        <w:rPr>
          <w:rFonts w:cs="Arial"/>
          <w:sz w:val="22"/>
          <w:lang w:val="en-US"/>
        </w:rPr>
        <w:t>Eigenmike</w:t>
      </w:r>
      <w:proofErr w:type="spellEnd"/>
      <w:r w:rsidR="007F4A47">
        <w:rPr>
          <w:rFonts w:cs="Arial"/>
          <w:sz w:val="22"/>
          <w:lang w:val="en-US"/>
        </w:rPr>
        <w:t xml:space="preserve"> captures to generate MASA format input signals, it is possible to </w:t>
      </w:r>
      <w:r w:rsidR="00D517C7">
        <w:rPr>
          <w:rFonts w:cs="Arial"/>
          <w:sz w:val="22"/>
          <w:lang w:val="en-US"/>
        </w:rPr>
        <w:t>reuse</w:t>
      </w:r>
      <w:r w:rsidR="007F4A47">
        <w:rPr>
          <w:rFonts w:cs="Arial"/>
          <w:sz w:val="22"/>
          <w:lang w:val="en-US"/>
        </w:rPr>
        <w:t xml:space="preserve"> </w:t>
      </w:r>
      <w:r w:rsidR="00B721FF">
        <w:rPr>
          <w:rFonts w:cs="Arial"/>
          <w:sz w:val="22"/>
          <w:lang w:val="en-US"/>
        </w:rPr>
        <w:t xml:space="preserve">original </w:t>
      </w:r>
      <w:r w:rsidR="007F4A47">
        <w:rPr>
          <w:rFonts w:cs="Arial"/>
          <w:sz w:val="22"/>
          <w:lang w:val="en-US"/>
        </w:rPr>
        <w:t>capture</w:t>
      </w:r>
      <w:r w:rsidR="00D517C7">
        <w:rPr>
          <w:rFonts w:cs="Arial"/>
          <w:sz w:val="22"/>
          <w:lang w:val="en-US"/>
        </w:rPr>
        <w:t>s</w:t>
      </w:r>
      <w:r w:rsidR="007F4A47">
        <w:rPr>
          <w:rFonts w:cs="Arial"/>
          <w:sz w:val="22"/>
          <w:lang w:val="en-US"/>
        </w:rPr>
        <w:t xml:space="preserve"> </w:t>
      </w:r>
      <w:r w:rsidR="00D517C7">
        <w:rPr>
          <w:rFonts w:cs="Arial"/>
          <w:sz w:val="22"/>
          <w:lang w:val="en-US"/>
        </w:rPr>
        <w:t>for</w:t>
      </w:r>
      <w:r w:rsidR="007F4A47">
        <w:rPr>
          <w:rFonts w:cs="Arial"/>
          <w:sz w:val="22"/>
          <w:lang w:val="en-US"/>
        </w:rPr>
        <w:t xml:space="preserve"> </w:t>
      </w:r>
      <w:proofErr w:type="spellStart"/>
      <w:r w:rsidR="007F4A47">
        <w:rPr>
          <w:rFonts w:cs="Arial"/>
          <w:sz w:val="22"/>
          <w:lang w:val="en-US"/>
        </w:rPr>
        <w:t>Ambisonics</w:t>
      </w:r>
      <w:proofErr w:type="spellEnd"/>
      <w:r w:rsidR="007F4A47">
        <w:rPr>
          <w:rFonts w:cs="Arial"/>
          <w:sz w:val="22"/>
          <w:lang w:val="en-US"/>
        </w:rPr>
        <w:t xml:space="preserve"> </w:t>
      </w:r>
      <w:r w:rsidR="00B721FF">
        <w:rPr>
          <w:rFonts w:cs="Arial"/>
          <w:sz w:val="22"/>
          <w:lang w:val="en-US"/>
        </w:rPr>
        <w:t xml:space="preserve">input format </w:t>
      </w:r>
      <w:r w:rsidR="00635403">
        <w:rPr>
          <w:rFonts w:cs="Arial"/>
          <w:sz w:val="22"/>
          <w:lang w:val="en-US"/>
        </w:rPr>
        <w:t>as</w:t>
      </w:r>
      <w:r w:rsidR="00B721FF">
        <w:rPr>
          <w:rFonts w:cs="Arial"/>
          <w:sz w:val="22"/>
          <w:lang w:val="en-US"/>
        </w:rPr>
        <w:t xml:space="preserve"> MASA input format </w:t>
      </w:r>
      <w:r w:rsidR="00123F8F">
        <w:rPr>
          <w:rFonts w:cs="Arial"/>
          <w:sz w:val="22"/>
          <w:lang w:val="en-US"/>
        </w:rPr>
        <w:t>test items</w:t>
      </w:r>
      <w:r w:rsidR="00B721FF">
        <w:rPr>
          <w:rFonts w:cs="Arial"/>
          <w:sz w:val="22"/>
          <w:lang w:val="en-US"/>
        </w:rPr>
        <w:t xml:space="preserve">. This </w:t>
      </w:r>
      <w:r w:rsidR="00635403">
        <w:rPr>
          <w:rFonts w:cs="Arial"/>
          <w:sz w:val="22"/>
          <w:lang w:val="en-US"/>
        </w:rPr>
        <w:t xml:space="preserve">approach </w:t>
      </w:r>
      <w:r w:rsidR="00B721FF">
        <w:rPr>
          <w:rFonts w:cs="Arial"/>
          <w:sz w:val="22"/>
          <w:lang w:val="en-US"/>
        </w:rPr>
        <w:t>can simplify</w:t>
      </w:r>
      <w:r w:rsidR="004D6816">
        <w:rPr>
          <w:rFonts w:cs="Arial"/>
          <w:sz w:val="22"/>
          <w:lang w:val="en-US"/>
        </w:rPr>
        <w:t xml:space="preserve"> the practical</w:t>
      </w:r>
      <w:r w:rsidR="00B721FF">
        <w:rPr>
          <w:rFonts w:cs="Arial"/>
          <w:sz w:val="22"/>
          <w:lang w:val="en-US"/>
        </w:rPr>
        <w:t xml:space="preserve"> </w:t>
      </w:r>
      <w:r w:rsidR="00123F8F">
        <w:rPr>
          <w:rFonts w:cs="Arial"/>
          <w:sz w:val="22"/>
          <w:lang w:val="en-US"/>
        </w:rPr>
        <w:t>recording</w:t>
      </w:r>
      <w:r w:rsidR="004D6816">
        <w:rPr>
          <w:rFonts w:cs="Arial"/>
          <w:sz w:val="22"/>
          <w:lang w:val="en-US"/>
        </w:rPr>
        <w:t xml:space="preserve"> task</w:t>
      </w:r>
      <w:r w:rsidR="00123F8F">
        <w:rPr>
          <w:rFonts w:cs="Arial"/>
          <w:sz w:val="22"/>
          <w:lang w:val="en-US"/>
        </w:rPr>
        <w:t xml:space="preserve"> for</w:t>
      </w:r>
      <w:r w:rsidR="000340C2">
        <w:rPr>
          <w:rFonts w:cs="Arial"/>
          <w:sz w:val="22"/>
          <w:lang w:val="en-US"/>
        </w:rPr>
        <w:t xml:space="preserve"> IVAS testing.</w:t>
      </w:r>
    </w:p>
    <w:p w14:paraId="4F30033E" w14:textId="30FA2115" w:rsidR="00551D79" w:rsidRPr="00BF779A" w:rsidRDefault="00D873E9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In these experiments, the original FOA signals were </w:t>
      </w:r>
      <w:r w:rsidR="00450974">
        <w:rPr>
          <w:rFonts w:cs="Arial"/>
          <w:sz w:val="22"/>
          <w:lang w:val="en-US"/>
        </w:rPr>
        <w:t>processed</w:t>
      </w:r>
      <w:r>
        <w:rPr>
          <w:rFonts w:cs="Arial"/>
          <w:sz w:val="22"/>
          <w:lang w:val="en-US"/>
        </w:rPr>
        <w:t xml:space="preserve"> </w:t>
      </w:r>
      <w:r w:rsidR="006C2FB1">
        <w:rPr>
          <w:rFonts w:cs="Arial"/>
          <w:sz w:val="22"/>
          <w:lang w:val="en-US"/>
        </w:rPr>
        <w:t xml:space="preserve">and rendered </w:t>
      </w:r>
      <w:r w:rsidR="00CC7D25">
        <w:rPr>
          <w:rFonts w:cs="Arial"/>
          <w:sz w:val="22"/>
          <w:lang w:val="en-US"/>
        </w:rPr>
        <w:t xml:space="preserve">binaurally </w:t>
      </w:r>
      <w:r w:rsidR="00450974">
        <w:rPr>
          <w:rFonts w:cs="Arial"/>
          <w:sz w:val="22"/>
          <w:lang w:val="en-US"/>
        </w:rPr>
        <w:t>using</w:t>
      </w:r>
      <w:r>
        <w:rPr>
          <w:rFonts w:cs="Arial"/>
          <w:sz w:val="22"/>
          <w:lang w:val="en-US"/>
        </w:rPr>
        <w:t xml:space="preserve"> three different </w:t>
      </w:r>
      <w:r w:rsidR="00450974">
        <w:rPr>
          <w:rFonts w:cs="Arial"/>
          <w:sz w:val="22"/>
          <w:lang w:val="en-US"/>
        </w:rPr>
        <w:t xml:space="preserve">reference systems based on </w:t>
      </w:r>
      <w:r w:rsidR="00CC7D25">
        <w:rPr>
          <w:rFonts w:cs="Arial"/>
          <w:sz w:val="22"/>
          <w:lang w:val="en-US"/>
        </w:rPr>
        <w:t xml:space="preserve">various combinations of </w:t>
      </w:r>
      <w:r w:rsidR="006C2FB1" w:rsidRPr="006C2FB1">
        <w:rPr>
          <w:rFonts w:cs="Arial"/>
          <w:sz w:val="22"/>
          <w:lang w:val="en-US"/>
        </w:rPr>
        <w:t>the</w:t>
      </w:r>
      <w:r w:rsidR="00CC7D25">
        <w:rPr>
          <w:rFonts w:cs="Arial"/>
          <w:sz w:val="22"/>
          <w:lang w:val="en-US"/>
        </w:rPr>
        <w:t xml:space="preserve"> EVS codec, the</w:t>
      </w:r>
      <w:r w:rsidR="006C2FB1" w:rsidRPr="006C2FB1">
        <w:rPr>
          <w:rFonts w:cs="Arial"/>
          <w:sz w:val="22"/>
          <w:lang w:val="en-US"/>
        </w:rPr>
        <w:t xml:space="preserve"> IVAS MASA C </w:t>
      </w:r>
      <w:r w:rsidR="006C2FB1" w:rsidRPr="00BF779A">
        <w:rPr>
          <w:rFonts w:cs="Arial"/>
          <w:sz w:val="22"/>
          <w:lang w:val="en-US"/>
        </w:rPr>
        <w:t>Reference Software [2]</w:t>
      </w:r>
      <w:r w:rsidR="00CC7D25" w:rsidRPr="00BF779A">
        <w:rPr>
          <w:rFonts w:cs="Arial"/>
          <w:sz w:val="22"/>
          <w:lang w:val="en-US"/>
        </w:rPr>
        <w:t>,</w:t>
      </w:r>
      <w:r w:rsidR="006C2FB1" w:rsidRPr="00BF779A">
        <w:rPr>
          <w:rFonts w:cs="Arial"/>
          <w:sz w:val="22"/>
          <w:lang w:val="en-US"/>
        </w:rPr>
        <w:t xml:space="preserve"> and</w:t>
      </w:r>
      <w:r w:rsidR="00CC7D25" w:rsidRPr="00BF779A">
        <w:rPr>
          <w:rFonts w:cs="Arial"/>
          <w:sz w:val="22"/>
          <w:lang w:val="en-US"/>
        </w:rPr>
        <w:t>/or</w:t>
      </w:r>
      <w:r w:rsidR="006C2FB1" w:rsidRPr="00BF779A">
        <w:rPr>
          <w:rFonts w:cs="Arial"/>
          <w:sz w:val="22"/>
          <w:lang w:val="en-US"/>
        </w:rPr>
        <w:t xml:space="preserve"> </w:t>
      </w:r>
      <w:r w:rsidR="00CC7D25" w:rsidRPr="00BF779A">
        <w:rPr>
          <w:rFonts w:cs="Arial"/>
          <w:sz w:val="22"/>
          <w:lang w:val="en-US"/>
        </w:rPr>
        <w:t>a</w:t>
      </w:r>
      <w:r w:rsidR="006C2FB1" w:rsidRPr="00BF779A">
        <w:rPr>
          <w:rFonts w:cs="Arial"/>
          <w:sz w:val="22"/>
          <w:lang w:val="en-US"/>
        </w:rPr>
        <w:t xml:space="preserve"> typical spherical-domain convolution render</w:t>
      </w:r>
      <w:r w:rsidR="00CC7D25" w:rsidRPr="00BF779A">
        <w:rPr>
          <w:rFonts w:cs="Arial"/>
          <w:sz w:val="22"/>
          <w:lang w:val="en-US"/>
        </w:rPr>
        <w:t>er.</w:t>
      </w:r>
    </w:p>
    <w:p w14:paraId="3368916F" w14:textId="6163C99C" w:rsidR="005F5EF1" w:rsidRPr="00BF117E" w:rsidRDefault="005F5EF1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 w:rsidRPr="00BF779A">
        <w:rPr>
          <w:rFonts w:cs="Arial"/>
          <w:sz w:val="22"/>
          <w:lang w:val="en-US"/>
        </w:rPr>
        <w:t xml:space="preserve">With </w:t>
      </w:r>
      <w:r w:rsidR="00DE0A21" w:rsidRPr="00BF779A">
        <w:rPr>
          <w:rFonts w:cs="Arial"/>
          <w:sz w:val="22"/>
          <w:lang w:val="en-US"/>
        </w:rPr>
        <w:t xml:space="preserve">the </w:t>
      </w:r>
      <w:r w:rsidRPr="00BF779A">
        <w:rPr>
          <w:rFonts w:cs="Arial"/>
          <w:sz w:val="22"/>
          <w:lang w:val="en-US"/>
        </w:rPr>
        <w:t xml:space="preserve">ACR test methodology, we can show that the processing chains </w:t>
      </w:r>
      <w:r w:rsidR="00EE095B" w:rsidRPr="00BF779A">
        <w:rPr>
          <w:rFonts w:cs="Arial"/>
          <w:sz w:val="22"/>
          <w:lang w:val="en-US"/>
        </w:rPr>
        <w:t xml:space="preserve">using the </w:t>
      </w:r>
      <w:r w:rsidRPr="00BF779A">
        <w:rPr>
          <w:rFonts w:eastAsia="Arial" w:cs="Arial"/>
          <w:sz w:val="22"/>
          <w:szCs w:val="22"/>
        </w:rPr>
        <w:t>IVAS MASA C Reference Software</w:t>
      </w:r>
      <w:r w:rsidRPr="00BF779A">
        <w:rPr>
          <w:rFonts w:cs="Arial"/>
          <w:sz w:val="22"/>
          <w:lang w:val="en-US"/>
        </w:rPr>
        <w:t xml:space="preserve"> </w:t>
      </w:r>
      <w:r w:rsidR="00EE095B" w:rsidRPr="00BF779A">
        <w:rPr>
          <w:rFonts w:cs="Arial"/>
          <w:sz w:val="22"/>
          <w:lang w:val="en-US"/>
        </w:rPr>
        <w:t>are</w:t>
      </w:r>
      <w:r w:rsidRPr="00BF779A">
        <w:rPr>
          <w:rFonts w:cs="Arial"/>
          <w:sz w:val="22"/>
          <w:lang w:val="en-US"/>
        </w:rPr>
        <w:t xml:space="preserve"> preferred by the listeners over the </w:t>
      </w:r>
      <w:r w:rsidR="00262603" w:rsidRPr="00BF779A">
        <w:rPr>
          <w:rFonts w:cs="Arial"/>
          <w:sz w:val="22"/>
          <w:lang w:val="en-US"/>
        </w:rPr>
        <w:t xml:space="preserve">direct FOA rendering based on </w:t>
      </w:r>
      <w:r w:rsidR="00C25547" w:rsidRPr="00BF779A">
        <w:rPr>
          <w:rFonts w:cs="Arial"/>
          <w:sz w:val="22"/>
          <w:lang w:val="en-US"/>
        </w:rPr>
        <w:t>convolution</w:t>
      </w:r>
      <w:r w:rsidRPr="005F5EF1">
        <w:rPr>
          <w:rFonts w:cs="Arial"/>
          <w:sz w:val="22"/>
          <w:lang w:val="en-US"/>
        </w:rPr>
        <w:t xml:space="preserve">. Based on expert evaluation the largest difference between </w:t>
      </w:r>
      <w:r w:rsidR="008D02CE">
        <w:rPr>
          <w:rFonts w:cs="Arial"/>
          <w:sz w:val="22"/>
          <w:lang w:val="en-US"/>
        </w:rPr>
        <w:t xml:space="preserve">the two </w:t>
      </w:r>
      <w:r w:rsidRPr="005F5EF1">
        <w:rPr>
          <w:rFonts w:cs="Arial"/>
          <w:sz w:val="22"/>
          <w:lang w:val="en-US"/>
        </w:rPr>
        <w:t>rendering</w:t>
      </w:r>
      <w:r w:rsidR="008D02CE">
        <w:rPr>
          <w:rFonts w:cs="Arial"/>
          <w:sz w:val="22"/>
          <w:lang w:val="en-US"/>
        </w:rPr>
        <w:t xml:space="preserve"> approaches</w:t>
      </w:r>
      <w:r w:rsidRPr="005F5EF1">
        <w:rPr>
          <w:rFonts w:cs="Arial"/>
          <w:sz w:val="22"/>
          <w:lang w:val="en-US"/>
        </w:rPr>
        <w:t xml:space="preserve"> is in the directional accuracy. Sound source locations </w:t>
      </w:r>
      <w:r w:rsidR="008D02CE">
        <w:rPr>
          <w:rFonts w:cs="Arial"/>
          <w:sz w:val="22"/>
          <w:lang w:val="en-US"/>
        </w:rPr>
        <w:t>remain</w:t>
      </w:r>
      <w:r w:rsidRPr="005F5EF1">
        <w:rPr>
          <w:rFonts w:cs="Arial"/>
          <w:sz w:val="22"/>
          <w:lang w:val="en-US"/>
        </w:rPr>
        <w:t xml:space="preserve"> </w:t>
      </w:r>
      <w:r w:rsidR="008D02CE">
        <w:rPr>
          <w:rFonts w:cs="Arial"/>
          <w:sz w:val="22"/>
          <w:lang w:val="en-US"/>
        </w:rPr>
        <w:t>more distinct and easier to follow</w:t>
      </w:r>
      <w:r w:rsidR="00AB13BD">
        <w:rPr>
          <w:rFonts w:cs="Arial"/>
          <w:sz w:val="22"/>
          <w:lang w:val="en-US"/>
        </w:rPr>
        <w:t>, when using the MASA format at the rendering stage</w:t>
      </w:r>
      <w:r w:rsidRPr="005F5EF1">
        <w:rPr>
          <w:rFonts w:cs="Arial"/>
          <w:sz w:val="22"/>
          <w:lang w:val="en-US"/>
        </w:rPr>
        <w:t>.</w:t>
      </w:r>
      <w:r w:rsidR="00A177E4">
        <w:rPr>
          <w:rFonts w:cs="Arial"/>
          <w:sz w:val="22"/>
          <w:lang w:val="en-US"/>
        </w:rPr>
        <w:t xml:space="preserve"> These findings suggest </w:t>
      </w:r>
      <w:r w:rsidR="005A0CEA">
        <w:rPr>
          <w:rFonts w:cs="Arial"/>
          <w:sz w:val="22"/>
          <w:lang w:val="en-US"/>
        </w:rPr>
        <w:t xml:space="preserve">using the </w:t>
      </w:r>
      <w:r w:rsidR="00D71791" w:rsidRPr="00464E0D">
        <w:rPr>
          <w:rFonts w:eastAsia="Arial" w:cs="Arial"/>
          <w:sz w:val="22"/>
          <w:szCs w:val="22"/>
        </w:rPr>
        <w:t>IVAS MASA C Reference Software</w:t>
      </w:r>
      <w:r w:rsidR="002B4A9C">
        <w:rPr>
          <w:rFonts w:cs="Arial"/>
          <w:sz w:val="22"/>
          <w:lang w:val="en-US"/>
        </w:rPr>
        <w:t xml:space="preserve"> </w:t>
      </w:r>
      <w:r w:rsidR="005A0CEA">
        <w:rPr>
          <w:rFonts w:cs="Arial"/>
          <w:sz w:val="22"/>
          <w:lang w:val="en-US"/>
        </w:rPr>
        <w:t>can provide</w:t>
      </w:r>
      <w:r w:rsidR="002B4A9C">
        <w:rPr>
          <w:rFonts w:cs="Arial"/>
          <w:sz w:val="22"/>
          <w:lang w:val="en-US"/>
        </w:rPr>
        <w:t xml:space="preserve"> a more </w:t>
      </w:r>
      <w:r w:rsidR="004E0035">
        <w:rPr>
          <w:rFonts w:cs="Arial"/>
          <w:sz w:val="22"/>
          <w:lang w:val="en-US"/>
        </w:rPr>
        <w:t xml:space="preserve">relevant </w:t>
      </w:r>
      <w:r w:rsidR="00BB1036">
        <w:rPr>
          <w:rFonts w:cs="Arial"/>
          <w:sz w:val="22"/>
          <w:lang w:val="en-US"/>
        </w:rPr>
        <w:t xml:space="preserve">and demanding target for evaluating the IVAS </w:t>
      </w:r>
      <w:r w:rsidR="008D02CE">
        <w:rPr>
          <w:rFonts w:cs="Arial"/>
          <w:sz w:val="22"/>
          <w:lang w:val="en-US"/>
        </w:rPr>
        <w:t xml:space="preserve">coding performance for the </w:t>
      </w:r>
      <w:r w:rsidR="00BB1036">
        <w:rPr>
          <w:rFonts w:cs="Arial"/>
          <w:sz w:val="22"/>
          <w:lang w:val="en-US"/>
        </w:rPr>
        <w:t>format.</w:t>
      </w:r>
      <w:r w:rsidR="009A64D4" w:rsidRPr="009A64D4">
        <w:t xml:space="preserve"> </w:t>
      </w:r>
      <w:r w:rsidR="009A64D4">
        <w:rPr>
          <w:rFonts w:cs="Arial"/>
          <w:sz w:val="22"/>
          <w:lang w:val="en-US"/>
        </w:rPr>
        <w:t>A</w:t>
      </w:r>
      <w:r w:rsidR="009A64D4" w:rsidRPr="009A64D4">
        <w:rPr>
          <w:rFonts w:cs="Arial"/>
          <w:sz w:val="22"/>
          <w:lang w:val="en-US"/>
        </w:rPr>
        <w:t xml:space="preserve">s shown also in the DCR experiment, comparisons with </w:t>
      </w:r>
      <w:r w:rsidR="009A64D4" w:rsidRPr="00BF117E">
        <w:rPr>
          <w:rFonts w:cs="Arial"/>
          <w:sz w:val="22"/>
          <w:lang w:val="en-US"/>
        </w:rPr>
        <w:t xml:space="preserve">different renderers </w:t>
      </w:r>
      <w:r w:rsidR="009A64D4" w:rsidRPr="00BF117E">
        <w:rPr>
          <w:rFonts w:cs="Arial"/>
          <w:sz w:val="22"/>
          <w:lang w:val="en-US"/>
        </w:rPr>
        <w:t xml:space="preserve">furthermore </w:t>
      </w:r>
      <w:r w:rsidR="009A64D4" w:rsidRPr="00BF117E">
        <w:rPr>
          <w:rFonts w:cs="Arial"/>
          <w:sz w:val="22"/>
          <w:lang w:val="en-US"/>
        </w:rPr>
        <w:t>complicate testing of coding systems and should be avoided</w:t>
      </w:r>
      <w:r w:rsidR="009A64D4" w:rsidRPr="00BF117E">
        <w:rPr>
          <w:rFonts w:cs="Arial"/>
          <w:sz w:val="22"/>
          <w:lang w:val="en-US"/>
        </w:rPr>
        <w:t>.</w:t>
      </w:r>
    </w:p>
    <w:p w14:paraId="7677A715" w14:textId="2C436449" w:rsidR="00F71291" w:rsidRDefault="00D2015C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 w:rsidRPr="00BF117E">
        <w:rPr>
          <w:rFonts w:cs="Arial"/>
          <w:sz w:val="22"/>
          <w:lang w:val="en-US"/>
        </w:rPr>
        <w:lastRenderedPageBreak/>
        <w:t>Based on</w:t>
      </w:r>
      <w:r w:rsidR="00F71291" w:rsidRPr="00BF117E">
        <w:rPr>
          <w:rFonts w:cs="Arial"/>
          <w:sz w:val="22"/>
          <w:lang w:val="en-US"/>
        </w:rPr>
        <w:t xml:space="preserve"> the</w:t>
      </w:r>
      <w:r w:rsidRPr="00BF117E">
        <w:rPr>
          <w:rFonts w:cs="Arial"/>
          <w:sz w:val="22"/>
          <w:lang w:val="en-US"/>
        </w:rPr>
        <w:t>se</w:t>
      </w:r>
      <w:r w:rsidR="00F71291" w:rsidRPr="00BF117E">
        <w:rPr>
          <w:rFonts w:cs="Arial"/>
          <w:sz w:val="22"/>
          <w:lang w:val="en-US"/>
        </w:rPr>
        <w:t xml:space="preserve"> two experiments, </w:t>
      </w:r>
      <w:r w:rsidR="004319B7" w:rsidRPr="00BF117E">
        <w:rPr>
          <w:rFonts w:cs="Arial"/>
          <w:sz w:val="22"/>
          <w:lang w:val="en-US"/>
        </w:rPr>
        <w:t xml:space="preserve">the source considers that the </w:t>
      </w:r>
      <w:r w:rsidR="0071054C" w:rsidRPr="00BF117E">
        <w:rPr>
          <w:rFonts w:cs="Arial"/>
          <w:sz w:val="22"/>
          <w:lang w:val="en-US"/>
        </w:rPr>
        <w:t xml:space="preserve">MASA format </w:t>
      </w:r>
      <w:r w:rsidR="00B77AD5" w:rsidRPr="00BF117E">
        <w:rPr>
          <w:rFonts w:cs="Arial"/>
          <w:sz w:val="22"/>
          <w:lang w:val="en-US"/>
        </w:rPr>
        <w:t xml:space="preserve">performance requirements under consideration in IVAS-3 [1] </w:t>
      </w:r>
      <w:r w:rsidR="00076765" w:rsidRPr="00BF117E">
        <w:rPr>
          <w:rFonts w:cs="Arial"/>
          <w:sz w:val="22"/>
          <w:lang w:val="en-US"/>
        </w:rPr>
        <w:t xml:space="preserve">are </w:t>
      </w:r>
      <w:r w:rsidR="00A57508" w:rsidRPr="00BF117E">
        <w:rPr>
          <w:rFonts w:cs="Arial"/>
          <w:sz w:val="22"/>
          <w:lang w:val="en-US"/>
        </w:rPr>
        <w:t>suitable</w:t>
      </w:r>
      <w:r w:rsidR="007631EA" w:rsidRPr="00BF117E">
        <w:rPr>
          <w:rFonts w:cs="Arial"/>
          <w:sz w:val="22"/>
          <w:lang w:val="en-US"/>
        </w:rPr>
        <w:t xml:space="preserve">. The approach based on </w:t>
      </w:r>
      <w:r w:rsidR="00A62B89" w:rsidRPr="00BF117E">
        <w:rPr>
          <w:rFonts w:cs="Arial"/>
          <w:sz w:val="22"/>
          <w:lang w:val="en-US"/>
        </w:rPr>
        <w:t xml:space="preserve">EVS coding of the MASA transport channels and unquantized metadata </w:t>
      </w:r>
      <w:r w:rsidR="007408D7" w:rsidRPr="00BF117E">
        <w:rPr>
          <w:rFonts w:cs="Arial"/>
          <w:sz w:val="22"/>
          <w:lang w:val="en-US"/>
        </w:rPr>
        <w:t xml:space="preserve">is a reference </w:t>
      </w:r>
      <w:r w:rsidR="00505584" w:rsidRPr="00BF117E">
        <w:rPr>
          <w:rFonts w:cs="Arial"/>
          <w:sz w:val="22"/>
          <w:lang w:val="en-US"/>
        </w:rPr>
        <w:t xml:space="preserve">corresponding to ideal quality </w:t>
      </w:r>
      <w:r w:rsidR="00C17877" w:rsidRPr="00BF117E">
        <w:rPr>
          <w:rFonts w:cs="Arial"/>
          <w:sz w:val="22"/>
          <w:lang w:val="en-US"/>
        </w:rPr>
        <w:t>targets</w:t>
      </w:r>
      <w:r w:rsidR="00BF0218" w:rsidRPr="00BF117E">
        <w:rPr>
          <w:rFonts w:cs="Arial"/>
          <w:sz w:val="22"/>
          <w:lang w:val="en-US"/>
        </w:rPr>
        <w:t>.</w:t>
      </w:r>
      <w:r w:rsidR="007D0037" w:rsidRPr="00BF117E">
        <w:rPr>
          <w:rFonts w:cs="Arial"/>
          <w:sz w:val="22"/>
          <w:lang w:val="en-US"/>
        </w:rPr>
        <w:t xml:space="preserve"> </w:t>
      </w:r>
      <w:r w:rsidR="00EA62E5" w:rsidRPr="00BF117E">
        <w:rPr>
          <w:rFonts w:cs="Arial"/>
          <w:sz w:val="22"/>
          <w:lang w:val="en-US"/>
        </w:rPr>
        <w:t xml:space="preserve">The approach based on </w:t>
      </w:r>
      <w:r w:rsidR="00056224" w:rsidRPr="00BF117E">
        <w:rPr>
          <w:rFonts w:cs="Arial"/>
          <w:sz w:val="22"/>
          <w:lang w:val="en-US"/>
        </w:rPr>
        <w:t>multi-</w:t>
      </w:r>
      <w:r w:rsidR="00807139" w:rsidRPr="00BF117E">
        <w:rPr>
          <w:rFonts w:cs="Arial"/>
          <w:sz w:val="22"/>
          <w:lang w:val="en-US"/>
        </w:rPr>
        <w:t>EVS</w:t>
      </w:r>
      <w:r w:rsidR="00056224" w:rsidRPr="00BF117E">
        <w:rPr>
          <w:rFonts w:cs="Arial"/>
          <w:sz w:val="22"/>
          <w:lang w:val="en-US"/>
        </w:rPr>
        <w:t xml:space="preserve"> coding of the FOA component signals </w:t>
      </w:r>
      <w:r w:rsidR="00385071" w:rsidRPr="00BF117E">
        <w:rPr>
          <w:rFonts w:cs="Arial"/>
          <w:sz w:val="22"/>
          <w:lang w:val="en-US"/>
        </w:rPr>
        <w:t xml:space="preserve">provides a </w:t>
      </w:r>
      <w:r w:rsidR="008843E1" w:rsidRPr="00BF117E">
        <w:rPr>
          <w:rFonts w:cs="Arial"/>
          <w:sz w:val="22"/>
          <w:lang w:val="en-US"/>
        </w:rPr>
        <w:t xml:space="preserve">much </w:t>
      </w:r>
      <w:r w:rsidR="007D1090" w:rsidRPr="00BF117E">
        <w:rPr>
          <w:rFonts w:cs="Arial"/>
          <w:sz w:val="22"/>
          <w:lang w:val="en-US"/>
        </w:rPr>
        <w:t xml:space="preserve">more realistic </w:t>
      </w:r>
      <w:r w:rsidR="008843E1" w:rsidRPr="00BF117E">
        <w:rPr>
          <w:rFonts w:cs="Arial"/>
          <w:sz w:val="22"/>
          <w:lang w:val="en-US"/>
        </w:rPr>
        <w:t>spatial degradation reference</w:t>
      </w:r>
      <w:r w:rsidR="002E62B1" w:rsidRPr="00BF117E">
        <w:rPr>
          <w:rFonts w:cs="Arial"/>
          <w:sz w:val="22"/>
          <w:lang w:val="en-US"/>
        </w:rPr>
        <w:t>, and it is therefore important to include</w:t>
      </w:r>
      <w:r w:rsidR="008843E1" w:rsidRPr="00BF117E">
        <w:rPr>
          <w:rFonts w:cs="Arial"/>
          <w:sz w:val="22"/>
          <w:lang w:val="en-US"/>
        </w:rPr>
        <w:t xml:space="preserve">. On the other hand, </w:t>
      </w:r>
      <w:r w:rsidR="002E62B1" w:rsidRPr="00BF117E">
        <w:rPr>
          <w:rFonts w:cs="Arial"/>
          <w:sz w:val="22"/>
          <w:lang w:val="en-US"/>
        </w:rPr>
        <w:t xml:space="preserve">this </w:t>
      </w:r>
      <w:r w:rsidR="008843E1" w:rsidRPr="00BF117E">
        <w:rPr>
          <w:rFonts w:cs="Arial"/>
          <w:sz w:val="22"/>
          <w:lang w:val="en-US"/>
        </w:rPr>
        <w:t xml:space="preserve">requires </w:t>
      </w:r>
      <w:r w:rsidR="002E62B1" w:rsidRPr="00BF117E">
        <w:rPr>
          <w:rFonts w:cs="Arial"/>
          <w:sz w:val="22"/>
          <w:lang w:val="en-US"/>
        </w:rPr>
        <w:t xml:space="preserve">using </w:t>
      </w:r>
      <w:r w:rsidR="00DF574E" w:rsidRPr="00BF117E">
        <w:rPr>
          <w:rFonts w:cs="Arial"/>
          <w:sz w:val="22"/>
          <w:lang w:val="en-US"/>
        </w:rPr>
        <w:t xml:space="preserve">an </w:t>
      </w:r>
      <w:proofErr w:type="spellStart"/>
      <w:r w:rsidR="00DF574E" w:rsidRPr="00BF117E">
        <w:rPr>
          <w:rFonts w:cs="Arial"/>
          <w:sz w:val="22"/>
          <w:lang w:val="en-US"/>
        </w:rPr>
        <w:t>Ambisonics</w:t>
      </w:r>
      <w:proofErr w:type="spellEnd"/>
      <w:r w:rsidR="00DF574E" w:rsidRPr="00BF117E">
        <w:rPr>
          <w:rFonts w:cs="Arial"/>
          <w:sz w:val="22"/>
          <w:lang w:val="en-US"/>
        </w:rPr>
        <w:t xml:space="preserve"> </w:t>
      </w:r>
      <w:r w:rsidR="0026528D" w:rsidRPr="00BF117E">
        <w:rPr>
          <w:rFonts w:cs="Arial"/>
          <w:sz w:val="22"/>
          <w:lang w:val="en-US"/>
        </w:rPr>
        <w:t>source</w:t>
      </w:r>
      <w:r w:rsidR="00BD6872">
        <w:rPr>
          <w:rFonts w:cs="Arial"/>
          <w:sz w:val="22"/>
          <w:lang w:val="en-US"/>
        </w:rPr>
        <w:t xml:space="preserve"> for the processing</w:t>
      </w:r>
      <w:r w:rsidR="00642FA1" w:rsidRPr="00BF117E">
        <w:rPr>
          <w:rFonts w:cs="Arial"/>
          <w:sz w:val="22"/>
          <w:lang w:val="en-US"/>
        </w:rPr>
        <w:t>, which can limit characterization of the IVAS MASA format.</w:t>
      </w:r>
      <w:r w:rsidR="00051A3A">
        <w:rPr>
          <w:rFonts w:cs="Arial"/>
          <w:sz w:val="22"/>
          <w:lang w:val="en-US"/>
        </w:rPr>
        <w:t xml:space="preserve"> If other sources are available, us</w:t>
      </w:r>
      <w:r w:rsidR="00926C5B">
        <w:rPr>
          <w:rFonts w:cs="Arial"/>
          <w:sz w:val="22"/>
          <w:lang w:val="en-US"/>
        </w:rPr>
        <w:t>ing them</w:t>
      </w:r>
      <w:r w:rsidR="00051A3A">
        <w:rPr>
          <w:rFonts w:cs="Arial"/>
          <w:sz w:val="22"/>
          <w:lang w:val="en-US"/>
        </w:rPr>
        <w:t xml:space="preserve"> at least in </w:t>
      </w:r>
      <w:r w:rsidR="00926C5B">
        <w:rPr>
          <w:rFonts w:cs="Arial"/>
          <w:sz w:val="22"/>
          <w:lang w:val="en-US"/>
        </w:rPr>
        <w:t xml:space="preserve">the </w:t>
      </w:r>
      <w:r w:rsidR="00051A3A">
        <w:rPr>
          <w:rFonts w:cs="Arial"/>
          <w:sz w:val="22"/>
          <w:lang w:val="en-US"/>
        </w:rPr>
        <w:t xml:space="preserve">Characterization phase </w:t>
      </w:r>
      <w:r w:rsidR="00926C5B">
        <w:rPr>
          <w:rFonts w:cs="Arial"/>
          <w:sz w:val="22"/>
          <w:lang w:val="en-US"/>
        </w:rPr>
        <w:t>is encouraged.</w:t>
      </w:r>
    </w:p>
    <w:p w14:paraId="7CB2C8A5" w14:textId="5FA2AE0A" w:rsidR="009B3997" w:rsidRDefault="009B3997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</w:t>
      </w:r>
      <w:r>
        <w:rPr>
          <w:sz w:val="22"/>
          <w:szCs w:val="22"/>
          <w:lang w:val="en-US"/>
        </w:rPr>
        <w:t xml:space="preserve"> propose to agree on the MASA format performance requirements </w:t>
      </w:r>
      <w:r w:rsidR="002B7ABD">
        <w:rPr>
          <w:sz w:val="22"/>
          <w:szCs w:val="22"/>
          <w:lang w:val="en-US"/>
        </w:rPr>
        <w:t>documented</w:t>
      </w:r>
      <w:r>
        <w:rPr>
          <w:sz w:val="22"/>
          <w:szCs w:val="22"/>
          <w:lang w:val="en-US"/>
        </w:rPr>
        <w:t xml:space="preserve"> in IVAS-3.</w:t>
      </w:r>
    </w:p>
    <w:p w14:paraId="0AE6F11B" w14:textId="47515F70" w:rsidR="008724EB" w:rsidRDefault="008724EB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sz w:val="22"/>
          <w:szCs w:val="22"/>
          <w:lang w:val="en-US"/>
        </w:rPr>
        <w:t xml:space="preserve">We further propose to take the findings from the two experiments into account when putting together the </w:t>
      </w:r>
      <w:r w:rsidR="00682577">
        <w:rPr>
          <w:sz w:val="22"/>
          <w:szCs w:val="22"/>
          <w:lang w:val="en-US"/>
        </w:rPr>
        <w:t>processing and test plans.</w:t>
      </w:r>
    </w:p>
    <w:p w14:paraId="1418AB7E" w14:textId="77777777" w:rsidR="00E73A04" w:rsidRPr="006A6457" w:rsidRDefault="00E73A04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</w:p>
    <w:p w14:paraId="43F51985" w14:textId="77777777" w:rsidR="00A560A0" w:rsidRPr="006A6457" w:rsidRDefault="00A560A0" w:rsidP="00A560A0">
      <w:pPr>
        <w:pStyle w:val="Heading1"/>
        <w:rPr>
          <w:lang w:val="en-US"/>
        </w:rPr>
      </w:pPr>
      <w:r w:rsidRPr="006A6457">
        <w:rPr>
          <w:lang w:val="en-US"/>
        </w:rPr>
        <w:t>References</w:t>
      </w:r>
    </w:p>
    <w:p w14:paraId="43DF67BE" w14:textId="1B843057" w:rsidR="00AC4EF3" w:rsidRDefault="00A560A0" w:rsidP="00CE488A">
      <w:pPr>
        <w:ind w:left="567" w:hanging="567"/>
        <w:rPr>
          <w:sz w:val="21"/>
          <w:szCs w:val="21"/>
          <w:lang w:val="en-US"/>
        </w:rPr>
      </w:pPr>
      <w:r w:rsidRPr="006A6457">
        <w:rPr>
          <w:sz w:val="21"/>
          <w:szCs w:val="21"/>
          <w:lang w:val="en-US"/>
        </w:rPr>
        <w:t>[1]</w:t>
      </w:r>
      <w:r w:rsidRPr="006A6457">
        <w:rPr>
          <w:sz w:val="21"/>
          <w:szCs w:val="21"/>
          <w:lang w:val="en-US"/>
        </w:rPr>
        <w:tab/>
        <w:t>S4-</w:t>
      </w:r>
      <w:r w:rsidR="00FD6454">
        <w:rPr>
          <w:sz w:val="21"/>
          <w:szCs w:val="21"/>
          <w:lang w:val="en-US"/>
        </w:rPr>
        <w:t>221</w:t>
      </w:r>
      <w:r w:rsidR="00795DA5">
        <w:rPr>
          <w:sz w:val="21"/>
          <w:szCs w:val="21"/>
          <w:lang w:val="en-US"/>
        </w:rPr>
        <w:t>103</w:t>
      </w:r>
      <w:r w:rsidR="00064384">
        <w:rPr>
          <w:sz w:val="21"/>
          <w:szCs w:val="21"/>
          <w:lang w:val="en-US"/>
        </w:rPr>
        <w:t>:</w:t>
      </w:r>
      <w:r w:rsidR="00795DA5">
        <w:rPr>
          <w:sz w:val="21"/>
          <w:szCs w:val="21"/>
          <w:lang w:val="en-US"/>
        </w:rPr>
        <w:t xml:space="preserve"> </w:t>
      </w:r>
      <w:r w:rsidR="00A42C14" w:rsidRPr="00A42C14">
        <w:rPr>
          <w:sz w:val="21"/>
          <w:szCs w:val="21"/>
          <w:lang w:val="en-US"/>
        </w:rPr>
        <w:t>IVAS Performance Requirements (IVAS-3)</w:t>
      </w:r>
      <w:r w:rsidR="00080763">
        <w:rPr>
          <w:sz w:val="21"/>
          <w:szCs w:val="21"/>
          <w:lang w:val="en-US"/>
        </w:rPr>
        <w:t>, v0.2.0</w:t>
      </w:r>
    </w:p>
    <w:p w14:paraId="71B69756" w14:textId="49943A93" w:rsidR="008825BB" w:rsidRDefault="008825BB" w:rsidP="00CE488A">
      <w:pPr>
        <w:ind w:left="567" w:hanging="567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[2]</w:t>
      </w:r>
      <w:r>
        <w:rPr>
          <w:sz w:val="21"/>
          <w:szCs w:val="21"/>
          <w:lang w:val="en-US"/>
        </w:rPr>
        <w:tab/>
        <w:t>S4-</w:t>
      </w:r>
      <w:r w:rsidR="009A399F">
        <w:rPr>
          <w:sz w:val="21"/>
          <w:szCs w:val="21"/>
          <w:lang w:val="en-US"/>
        </w:rPr>
        <w:t>220443</w:t>
      </w:r>
      <w:r w:rsidR="00064384">
        <w:rPr>
          <w:sz w:val="21"/>
          <w:szCs w:val="21"/>
          <w:lang w:val="en-US"/>
        </w:rPr>
        <w:t>:</w:t>
      </w:r>
      <w:r>
        <w:rPr>
          <w:sz w:val="21"/>
          <w:szCs w:val="21"/>
          <w:lang w:val="en-US"/>
        </w:rPr>
        <w:t xml:space="preserve"> </w:t>
      </w:r>
      <w:r w:rsidR="006F166A" w:rsidRPr="006F166A">
        <w:rPr>
          <w:sz w:val="21"/>
          <w:szCs w:val="21"/>
          <w:lang w:val="en-US"/>
        </w:rPr>
        <w:t>MASA format updates</w:t>
      </w:r>
      <w:r w:rsidR="006F166A">
        <w:rPr>
          <w:sz w:val="21"/>
          <w:szCs w:val="21"/>
          <w:lang w:val="en-US"/>
        </w:rPr>
        <w:t>, sources: Nokia Corporation, Orange</w:t>
      </w:r>
    </w:p>
    <w:p w14:paraId="00EF2CBD" w14:textId="64CE5786" w:rsidR="0099325E" w:rsidRPr="00FF6755" w:rsidRDefault="0099325E" w:rsidP="0099325E">
      <w:pPr>
        <w:ind w:left="567" w:hanging="567"/>
        <w:rPr>
          <w:sz w:val="21"/>
          <w:szCs w:val="21"/>
          <w:lang w:val="en-US"/>
        </w:rPr>
      </w:pPr>
      <w:r w:rsidRPr="00FF6755">
        <w:rPr>
          <w:sz w:val="21"/>
          <w:szCs w:val="21"/>
          <w:lang w:val="en-US"/>
        </w:rPr>
        <w:t>[</w:t>
      </w:r>
      <w:r w:rsidRPr="00FF6755">
        <w:rPr>
          <w:sz w:val="21"/>
          <w:szCs w:val="21"/>
          <w:lang w:val="en-US"/>
        </w:rPr>
        <w:t>3</w:t>
      </w:r>
      <w:r w:rsidRPr="00FF6755">
        <w:rPr>
          <w:sz w:val="21"/>
          <w:szCs w:val="21"/>
          <w:lang w:val="en-US"/>
        </w:rPr>
        <w:t>]</w:t>
      </w:r>
      <w:r w:rsidRPr="00FF6755">
        <w:rPr>
          <w:sz w:val="21"/>
          <w:szCs w:val="21"/>
          <w:lang w:val="en-US"/>
        </w:rPr>
        <w:tab/>
      </w:r>
      <w:proofErr w:type="spellStart"/>
      <w:r w:rsidRPr="00FF6755">
        <w:rPr>
          <w:sz w:val="21"/>
          <w:szCs w:val="21"/>
          <w:lang w:val="en-US"/>
        </w:rPr>
        <w:t>Pulkki</w:t>
      </w:r>
      <w:proofErr w:type="spellEnd"/>
      <w:r w:rsidRPr="00FF6755">
        <w:rPr>
          <w:sz w:val="21"/>
          <w:szCs w:val="21"/>
          <w:lang w:val="en-US"/>
        </w:rPr>
        <w:t xml:space="preserve"> V., </w:t>
      </w:r>
      <w:proofErr w:type="spellStart"/>
      <w:r w:rsidRPr="00FF6755">
        <w:rPr>
          <w:sz w:val="21"/>
          <w:szCs w:val="21"/>
          <w:lang w:val="en-US"/>
        </w:rPr>
        <w:t>Delikaris</w:t>
      </w:r>
      <w:proofErr w:type="spellEnd"/>
      <w:r w:rsidRPr="00FF6755">
        <w:rPr>
          <w:sz w:val="21"/>
          <w:szCs w:val="21"/>
          <w:lang w:val="en-US"/>
        </w:rPr>
        <w:t xml:space="preserve">-Manias S., </w:t>
      </w:r>
      <w:proofErr w:type="spellStart"/>
      <w:r w:rsidRPr="00FF6755">
        <w:rPr>
          <w:sz w:val="21"/>
          <w:szCs w:val="21"/>
          <w:lang w:val="en-US"/>
        </w:rPr>
        <w:t>Politis</w:t>
      </w:r>
      <w:proofErr w:type="spellEnd"/>
      <w:r w:rsidRPr="00FF6755">
        <w:rPr>
          <w:sz w:val="21"/>
          <w:szCs w:val="21"/>
          <w:lang w:val="en-US"/>
        </w:rPr>
        <w:t xml:space="preserve"> A., </w:t>
      </w:r>
      <w:r w:rsidRPr="00FF6755">
        <w:rPr>
          <w:i/>
          <w:sz w:val="21"/>
          <w:szCs w:val="21"/>
          <w:lang w:val="en-US"/>
        </w:rPr>
        <w:t>Parametric Time-Frequency Domain Spatial Audio</w:t>
      </w:r>
      <w:r w:rsidRPr="00FF6755">
        <w:rPr>
          <w:sz w:val="21"/>
          <w:szCs w:val="21"/>
          <w:lang w:val="en-US"/>
        </w:rPr>
        <w:t>, 2018, 1</w:t>
      </w:r>
      <w:r w:rsidRPr="00FF6755">
        <w:rPr>
          <w:sz w:val="21"/>
          <w:szCs w:val="21"/>
          <w:vertAlign w:val="superscript"/>
          <w:lang w:val="en-US"/>
        </w:rPr>
        <w:t>st</w:t>
      </w:r>
      <w:r w:rsidRPr="00FF6755">
        <w:rPr>
          <w:sz w:val="21"/>
          <w:szCs w:val="21"/>
          <w:lang w:val="en-US"/>
        </w:rPr>
        <w:t xml:space="preserve"> edition, published by John Wiley &amp; Sons.</w:t>
      </w:r>
    </w:p>
    <w:p w14:paraId="18FC2AD0" w14:textId="77777777" w:rsidR="006D222D" w:rsidRPr="006A6457" w:rsidRDefault="006D222D">
      <w:pPr>
        <w:rPr>
          <w:lang w:val="en-US"/>
        </w:rPr>
      </w:pPr>
    </w:p>
    <w:sectPr w:rsidR="006D222D" w:rsidRPr="006A6457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A84E0" w14:textId="77777777" w:rsidR="00206919" w:rsidRDefault="00206919">
      <w:pPr>
        <w:spacing w:after="0" w:line="240" w:lineRule="auto"/>
      </w:pPr>
      <w:r>
        <w:separator/>
      </w:r>
    </w:p>
  </w:endnote>
  <w:endnote w:type="continuationSeparator" w:id="0">
    <w:p w14:paraId="46CAC339" w14:textId="77777777" w:rsidR="00206919" w:rsidRDefault="00206919">
      <w:pPr>
        <w:spacing w:after="0" w:line="240" w:lineRule="auto"/>
      </w:pPr>
      <w:r>
        <w:continuationSeparator/>
      </w:r>
    </w:p>
  </w:endnote>
  <w:endnote w:type="continuationNotice" w:id="1">
    <w:p w14:paraId="626AC138" w14:textId="77777777" w:rsidR="00206919" w:rsidRDefault="002069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8D12" w14:textId="77777777" w:rsidR="006D222D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96A6" w14:textId="77777777" w:rsidR="006D222D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69AAD" w14:textId="77777777" w:rsidR="00206919" w:rsidRDefault="00206919">
      <w:pPr>
        <w:spacing w:after="0" w:line="240" w:lineRule="auto"/>
      </w:pPr>
      <w:r>
        <w:separator/>
      </w:r>
    </w:p>
  </w:footnote>
  <w:footnote w:type="continuationSeparator" w:id="0">
    <w:p w14:paraId="6DEDC527" w14:textId="77777777" w:rsidR="00206919" w:rsidRDefault="00206919">
      <w:pPr>
        <w:spacing w:after="0" w:line="240" w:lineRule="auto"/>
      </w:pPr>
      <w:r>
        <w:continuationSeparator/>
      </w:r>
    </w:p>
  </w:footnote>
  <w:footnote w:type="continuationNotice" w:id="1">
    <w:p w14:paraId="11639BDA" w14:textId="77777777" w:rsidR="00206919" w:rsidRDefault="002069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8574" w14:textId="77777777" w:rsidR="006D222D" w:rsidRDefault="006D222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24FC" w14:textId="326C07B7" w:rsidR="006D222D" w:rsidRPr="00C71221" w:rsidRDefault="000620D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C71221">
      <w:rPr>
        <w:rFonts w:cs="Arial"/>
        <w:lang w:val="en-US"/>
      </w:rPr>
      <w:t>3GPP TSG-SA4#1</w:t>
    </w:r>
    <w:r w:rsidR="00CE488A">
      <w:rPr>
        <w:rFonts w:cs="Arial"/>
        <w:lang w:val="en-US"/>
      </w:rPr>
      <w:t>21</w:t>
    </w:r>
    <w:r w:rsidRPr="00C71221">
      <w:rPr>
        <w:rFonts w:cs="Arial"/>
        <w:b/>
        <w:i/>
        <w:lang w:val="en-US"/>
      </w:rPr>
      <w:tab/>
    </w:r>
    <w:r w:rsidRPr="00C71221">
      <w:rPr>
        <w:rFonts w:cs="Arial"/>
        <w:b/>
        <w:i/>
        <w:lang w:val="en-US"/>
      </w:rPr>
      <w:tab/>
    </w:r>
    <w:proofErr w:type="spellStart"/>
    <w:r w:rsidRPr="00C71221">
      <w:rPr>
        <w:rFonts w:cs="Arial"/>
        <w:b/>
        <w:i/>
        <w:sz w:val="28"/>
        <w:szCs w:val="28"/>
        <w:lang w:val="en-US"/>
      </w:rPr>
      <w:t>Tdoc</w:t>
    </w:r>
    <w:proofErr w:type="spellEnd"/>
    <w:r w:rsidRPr="00C71221">
      <w:rPr>
        <w:rFonts w:cs="Arial"/>
        <w:b/>
        <w:i/>
        <w:sz w:val="28"/>
        <w:szCs w:val="28"/>
        <w:lang w:val="en-US"/>
      </w:rPr>
      <w:t xml:space="preserve"> S4 (</w:t>
    </w:r>
    <w:r w:rsidR="00C71221" w:rsidRPr="00C71221">
      <w:rPr>
        <w:rFonts w:cs="Arial"/>
        <w:b/>
        <w:i/>
        <w:sz w:val="28"/>
        <w:szCs w:val="28"/>
        <w:lang w:val="en-US"/>
      </w:rPr>
      <w:t>22</w:t>
    </w:r>
    <w:r w:rsidRPr="00C71221">
      <w:rPr>
        <w:rFonts w:cs="Arial"/>
        <w:b/>
        <w:i/>
        <w:color w:val="000000"/>
        <w:sz w:val="28"/>
        <w:szCs w:val="28"/>
        <w:lang w:val="en-US"/>
      </w:rPr>
      <w:t>)</w:t>
    </w:r>
    <w:r w:rsidR="00286539">
      <w:rPr>
        <w:rFonts w:cs="Arial"/>
        <w:b/>
        <w:i/>
        <w:color w:val="000000"/>
        <w:sz w:val="28"/>
        <w:szCs w:val="28"/>
        <w:lang w:val="en-US"/>
      </w:rPr>
      <w:t>1413</w:t>
    </w:r>
  </w:p>
  <w:p w14:paraId="5237A41F" w14:textId="3E59155D" w:rsidR="006D222D" w:rsidRPr="00344E8C" w:rsidRDefault="00C71221">
    <w:pPr>
      <w:tabs>
        <w:tab w:val="right" w:pos="9360"/>
      </w:tabs>
      <w:spacing w:after="0"/>
      <w:rPr>
        <w:lang w:val="en-US" w:eastAsia="zh-CN"/>
      </w:rPr>
    </w:pPr>
    <w:r w:rsidRPr="00C71221">
      <w:rPr>
        <w:rFonts w:cs="Arial"/>
        <w:lang w:val="en-US" w:eastAsia="zh-CN"/>
      </w:rPr>
      <w:t>1</w:t>
    </w:r>
    <w:r w:rsidR="00CE488A">
      <w:rPr>
        <w:rFonts w:cs="Arial"/>
        <w:lang w:val="en-US" w:eastAsia="zh-CN"/>
      </w:rPr>
      <w:t>4</w:t>
    </w:r>
    <w:r w:rsidR="000620DA" w:rsidRPr="00C71221">
      <w:rPr>
        <w:rFonts w:cs="Arial"/>
        <w:lang w:val="en-US" w:eastAsia="zh-CN"/>
      </w:rPr>
      <w:t xml:space="preserve"> – </w:t>
    </w:r>
    <w:r w:rsidR="00CE488A">
      <w:rPr>
        <w:rFonts w:cs="Arial"/>
        <w:lang w:val="en-US" w:eastAsia="zh-CN"/>
      </w:rPr>
      <w:t>18</w:t>
    </w:r>
    <w:r w:rsidR="000620DA" w:rsidRPr="00C71221">
      <w:rPr>
        <w:rFonts w:cs="Arial"/>
        <w:lang w:val="en-US" w:eastAsia="zh-CN"/>
      </w:rPr>
      <w:t xml:space="preserve"> </w:t>
    </w:r>
    <w:r w:rsidR="00CE488A">
      <w:rPr>
        <w:rFonts w:cs="Arial"/>
        <w:lang w:val="en-US" w:eastAsia="zh-CN"/>
      </w:rPr>
      <w:t>November</w:t>
    </w:r>
    <w:r w:rsidR="000620DA" w:rsidRPr="00C71221">
      <w:rPr>
        <w:rFonts w:cs="Arial"/>
        <w:lang w:val="en-US" w:eastAsia="zh-CN"/>
      </w:rPr>
      <w:t xml:space="preserve"> 20</w:t>
    </w:r>
    <w:r w:rsidRPr="00C71221">
      <w:rPr>
        <w:rFonts w:cs="Arial"/>
        <w:lang w:val="en-US" w:eastAsia="zh-CN"/>
      </w:rPr>
      <w:t>22</w:t>
    </w:r>
    <w:r w:rsidR="000620DA" w:rsidRPr="00C71221">
      <w:rPr>
        <w:rFonts w:cs="Arial"/>
        <w:lang w:val="en-US" w:eastAsia="zh-CN"/>
      </w:rPr>
      <w:t xml:space="preserve">, </w:t>
    </w:r>
    <w:r w:rsidR="00CE488A">
      <w:rPr>
        <w:rFonts w:cs="Arial"/>
        <w:lang w:val="en-US" w:eastAsia="zh-CN"/>
      </w:rPr>
      <w:t>Toulouse, France</w:t>
    </w:r>
  </w:p>
  <w:p w14:paraId="3BA02B87" w14:textId="77777777" w:rsidR="006D222D" w:rsidRPr="00A66867" w:rsidRDefault="006D222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816"/>
    <w:multiLevelType w:val="hybridMultilevel"/>
    <w:tmpl w:val="6C347F6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D06F2"/>
    <w:multiLevelType w:val="hybridMultilevel"/>
    <w:tmpl w:val="68DC202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D381A"/>
    <w:multiLevelType w:val="hybridMultilevel"/>
    <w:tmpl w:val="FE5ED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3705"/>
    <w:multiLevelType w:val="hybridMultilevel"/>
    <w:tmpl w:val="15EC7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C3B5A"/>
    <w:multiLevelType w:val="hybridMultilevel"/>
    <w:tmpl w:val="25EE8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24906"/>
    <w:multiLevelType w:val="hybridMultilevel"/>
    <w:tmpl w:val="6BF8A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169635">
    <w:abstractNumId w:val="4"/>
  </w:num>
  <w:num w:numId="2" w16cid:durableId="974795407">
    <w:abstractNumId w:val="3"/>
  </w:num>
  <w:num w:numId="3" w16cid:durableId="1899130395">
    <w:abstractNumId w:val="5"/>
  </w:num>
  <w:num w:numId="4" w16cid:durableId="1750418198">
    <w:abstractNumId w:val="6"/>
  </w:num>
  <w:num w:numId="5" w16cid:durableId="345712599">
    <w:abstractNumId w:val="2"/>
  </w:num>
  <w:num w:numId="6" w16cid:durableId="1867674502">
    <w:abstractNumId w:val="0"/>
  </w:num>
  <w:num w:numId="7" w16cid:durableId="1917128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A0"/>
    <w:rsid w:val="00000B7B"/>
    <w:rsid w:val="000062F7"/>
    <w:rsid w:val="00006AD1"/>
    <w:rsid w:val="00011FA7"/>
    <w:rsid w:val="00015DCB"/>
    <w:rsid w:val="00025FB4"/>
    <w:rsid w:val="00031AE3"/>
    <w:rsid w:val="000340C2"/>
    <w:rsid w:val="000370C7"/>
    <w:rsid w:val="0004193C"/>
    <w:rsid w:val="000427F2"/>
    <w:rsid w:val="00051A3A"/>
    <w:rsid w:val="00053086"/>
    <w:rsid w:val="00053409"/>
    <w:rsid w:val="00053B51"/>
    <w:rsid w:val="00056224"/>
    <w:rsid w:val="000620DA"/>
    <w:rsid w:val="00064384"/>
    <w:rsid w:val="00076765"/>
    <w:rsid w:val="00080763"/>
    <w:rsid w:val="00081147"/>
    <w:rsid w:val="0008231E"/>
    <w:rsid w:val="00083FBB"/>
    <w:rsid w:val="00085604"/>
    <w:rsid w:val="0008593A"/>
    <w:rsid w:val="00091057"/>
    <w:rsid w:val="00092222"/>
    <w:rsid w:val="00095229"/>
    <w:rsid w:val="000961F3"/>
    <w:rsid w:val="000A15F6"/>
    <w:rsid w:val="000A2E69"/>
    <w:rsid w:val="000A571A"/>
    <w:rsid w:val="000B0C85"/>
    <w:rsid w:val="000B14DC"/>
    <w:rsid w:val="000B68F0"/>
    <w:rsid w:val="000C242A"/>
    <w:rsid w:val="000C2452"/>
    <w:rsid w:val="000C71ED"/>
    <w:rsid w:val="000C7F0C"/>
    <w:rsid w:val="000D4B84"/>
    <w:rsid w:val="000D6F60"/>
    <w:rsid w:val="000D758F"/>
    <w:rsid w:val="000E1887"/>
    <w:rsid w:val="000F0AFA"/>
    <w:rsid w:val="001017F2"/>
    <w:rsid w:val="00102680"/>
    <w:rsid w:val="00106078"/>
    <w:rsid w:val="00114E4F"/>
    <w:rsid w:val="00123F8F"/>
    <w:rsid w:val="00130D97"/>
    <w:rsid w:val="00133815"/>
    <w:rsid w:val="00135F76"/>
    <w:rsid w:val="00136642"/>
    <w:rsid w:val="0014354F"/>
    <w:rsid w:val="00144492"/>
    <w:rsid w:val="00150A30"/>
    <w:rsid w:val="001538F1"/>
    <w:rsid w:val="00160895"/>
    <w:rsid w:val="001643D4"/>
    <w:rsid w:val="00165659"/>
    <w:rsid w:val="00165E73"/>
    <w:rsid w:val="00166091"/>
    <w:rsid w:val="0017000F"/>
    <w:rsid w:val="0017019D"/>
    <w:rsid w:val="00180611"/>
    <w:rsid w:val="001831B1"/>
    <w:rsid w:val="001845A3"/>
    <w:rsid w:val="00186F24"/>
    <w:rsid w:val="00193F1E"/>
    <w:rsid w:val="001A11F6"/>
    <w:rsid w:val="001A5116"/>
    <w:rsid w:val="001A6AA7"/>
    <w:rsid w:val="001B19E5"/>
    <w:rsid w:val="001B41B3"/>
    <w:rsid w:val="001B602E"/>
    <w:rsid w:val="001C2BB0"/>
    <w:rsid w:val="001C427B"/>
    <w:rsid w:val="001D5788"/>
    <w:rsid w:val="001E640D"/>
    <w:rsid w:val="001F4B77"/>
    <w:rsid w:val="00201B4F"/>
    <w:rsid w:val="00206919"/>
    <w:rsid w:val="00207319"/>
    <w:rsid w:val="00216354"/>
    <w:rsid w:val="0022410C"/>
    <w:rsid w:val="00243E9E"/>
    <w:rsid w:val="002462C7"/>
    <w:rsid w:val="002466E5"/>
    <w:rsid w:val="00262603"/>
    <w:rsid w:val="00263647"/>
    <w:rsid w:val="0026528D"/>
    <w:rsid w:val="00265A31"/>
    <w:rsid w:val="00276E63"/>
    <w:rsid w:val="00282064"/>
    <w:rsid w:val="00283A16"/>
    <w:rsid w:val="002846FB"/>
    <w:rsid w:val="00286539"/>
    <w:rsid w:val="00295E5D"/>
    <w:rsid w:val="002A47F2"/>
    <w:rsid w:val="002A782B"/>
    <w:rsid w:val="002B4A9C"/>
    <w:rsid w:val="002B7ABD"/>
    <w:rsid w:val="002C1DB9"/>
    <w:rsid w:val="002E62B1"/>
    <w:rsid w:val="002E6F93"/>
    <w:rsid w:val="002F3230"/>
    <w:rsid w:val="0030158D"/>
    <w:rsid w:val="0031650D"/>
    <w:rsid w:val="00341CA0"/>
    <w:rsid w:val="00345017"/>
    <w:rsid w:val="00346B31"/>
    <w:rsid w:val="00361786"/>
    <w:rsid w:val="00366C86"/>
    <w:rsid w:val="00366E24"/>
    <w:rsid w:val="00371B91"/>
    <w:rsid w:val="00373D5B"/>
    <w:rsid w:val="00380293"/>
    <w:rsid w:val="003803FB"/>
    <w:rsid w:val="00384AEE"/>
    <w:rsid w:val="00385071"/>
    <w:rsid w:val="0038657A"/>
    <w:rsid w:val="00393475"/>
    <w:rsid w:val="003960DB"/>
    <w:rsid w:val="003A2316"/>
    <w:rsid w:val="003B1BA0"/>
    <w:rsid w:val="003C0C3D"/>
    <w:rsid w:val="003D4775"/>
    <w:rsid w:val="003D5961"/>
    <w:rsid w:val="003E05BD"/>
    <w:rsid w:val="003E09BA"/>
    <w:rsid w:val="003E3C36"/>
    <w:rsid w:val="003E7CFA"/>
    <w:rsid w:val="003F3EBD"/>
    <w:rsid w:val="003F52B4"/>
    <w:rsid w:val="00401150"/>
    <w:rsid w:val="00401CCE"/>
    <w:rsid w:val="00406C07"/>
    <w:rsid w:val="004145F4"/>
    <w:rsid w:val="004147C6"/>
    <w:rsid w:val="0042609E"/>
    <w:rsid w:val="00427ACD"/>
    <w:rsid w:val="004319B7"/>
    <w:rsid w:val="00432A9B"/>
    <w:rsid w:val="00434063"/>
    <w:rsid w:val="00437C74"/>
    <w:rsid w:val="00450974"/>
    <w:rsid w:val="00450D71"/>
    <w:rsid w:val="00461BA0"/>
    <w:rsid w:val="0046262D"/>
    <w:rsid w:val="00464E0D"/>
    <w:rsid w:val="00465720"/>
    <w:rsid w:val="00466C45"/>
    <w:rsid w:val="00471554"/>
    <w:rsid w:val="00474526"/>
    <w:rsid w:val="0047514D"/>
    <w:rsid w:val="00483913"/>
    <w:rsid w:val="004909A8"/>
    <w:rsid w:val="00493F40"/>
    <w:rsid w:val="004976B8"/>
    <w:rsid w:val="004C417E"/>
    <w:rsid w:val="004C70C5"/>
    <w:rsid w:val="004C7341"/>
    <w:rsid w:val="004D10C1"/>
    <w:rsid w:val="004D6816"/>
    <w:rsid w:val="004E0035"/>
    <w:rsid w:val="004E5E69"/>
    <w:rsid w:val="004F2F87"/>
    <w:rsid w:val="004F5D19"/>
    <w:rsid w:val="00504F1B"/>
    <w:rsid w:val="00505584"/>
    <w:rsid w:val="00510336"/>
    <w:rsid w:val="00516D44"/>
    <w:rsid w:val="005212E7"/>
    <w:rsid w:val="00521353"/>
    <w:rsid w:val="00540E53"/>
    <w:rsid w:val="00543122"/>
    <w:rsid w:val="00547E1C"/>
    <w:rsid w:val="00550556"/>
    <w:rsid w:val="00551D79"/>
    <w:rsid w:val="00554218"/>
    <w:rsid w:val="005664BD"/>
    <w:rsid w:val="00566B45"/>
    <w:rsid w:val="00575AA9"/>
    <w:rsid w:val="00583E16"/>
    <w:rsid w:val="005A09E1"/>
    <w:rsid w:val="005A0CEA"/>
    <w:rsid w:val="005A272A"/>
    <w:rsid w:val="005A2859"/>
    <w:rsid w:val="005A6D1D"/>
    <w:rsid w:val="005B255F"/>
    <w:rsid w:val="005B5236"/>
    <w:rsid w:val="005B52D3"/>
    <w:rsid w:val="005C50B1"/>
    <w:rsid w:val="005C7D3A"/>
    <w:rsid w:val="005D2B4B"/>
    <w:rsid w:val="005D632F"/>
    <w:rsid w:val="005E266D"/>
    <w:rsid w:val="005F2CB1"/>
    <w:rsid w:val="005F5EF1"/>
    <w:rsid w:val="005F677F"/>
    <w:rsid w:val="00601F11"/>
    <w:rsid w:val="0060273A"/>
    <w:rsid w:val="006037D3"/>
    <w:rsid w:val="00603FBF"/>
    <w:rsid w:val="00611A96"/>
    <w:rsid w:val="006131F9"/>
    <w:rsid w:val="00617E86"/>
    <w:rsid w:val="00625FC1"/>
    <w:rsid w:val="006352D3"/>
    <w:rsid w:val="00635403"/>
    <w:rsid w:val="00640DAB"/>
    <w:rsid w:val="00642FA1"/>
    <w:rsid w:val="00644756"/>
    <w:rsid w:val="006469B2"/>
    <w:rsid w:val="006523EE"/>
    <w:rsid w:val="00657800"/>
    <w:rsid w:val="00675390"/>
    <w:rsid w:val="00682577"/>
    <w:rsid w:val="006840F0"/>
    <w:rsid w:val="0069350F"/>
    <w:rsid w:val="006979BF"/>
    <w:rsid w:val="006A0B43"/>
    <w:rsid w:val="006A19E1"/>
    <w:rsid w:val="006A6457"/>
    <w:rsid w:val="006B130C"/>
    <w:rsid w:val="006B29E1"/>
    <w:rsid w:val="006C2FB1"/>
    <w:rsid w:val="006C7E93"/>
    <w:rsid w:val="006D00C5"/>
    <w:rsid w:val="006D222D"/>
    <w:rsid w:val="006D453F"/>
    <w:rsid w:val="006E3AA2"/>
    <w:rsid w:val="006E457A"/>
    <w:rsid w:val="006E6084"/>
    <w:rsid w:val="006E7414"/>
    <w:rsid w:val="006F166A"/>
    <w:rsid w:val="00700D5E"/>
    <w:rsid w:val="0071054C"/>
    <w:rsid w:val="007142CA"/>
    <w:rsid w:val="007260E1"/>
    <w:rsid w:val="00726104"/>
    <w:rsid w:val="00731CBE"/>
    <w:rsid w:val="007408BC"/>
    <w:rsid w:val="007408D7"/>
    <w:rsid w:val="00742733"/>
    <w:rsid w:val="00744B69"/>
    <w:rsid w:val="00745470"/>
    <w:rsid w:val="00750F6B"/>
    <w:rsid w:val="00751A6E"/>
    <w:rsid w:val="007545D7"/>
    <w:rsid w:val="00755596"/>
    <w:rsid w:val="00755A52"/>
    <w:rsid w:val="00757162"/>
    <w:rsid w:val="00762D37"/>
    <w:rsid w:val="007631EA"/>
    <w:rsid w:val="00764CE9"/>
    <w:rsid w:val="007767D2"/>
    <w:rsid w:val="007811F1"/>
    <w:rsid w:val="0079497C"/>
    <w:rsid w:val="00795DA5"/>
    <w:rsid w:val="007A53D6"/>
    <w:rsid w:val="007B6B42"/>
    <w:rsid w:val="007C5F07"/>
    <w:rsid w:val="007C7AFF"/>
    <w:rsid w:val="007D0037"/>
    <w:rsid w:val="007D1090"/>
    <w:rsid w:val="007D54DD"/>
    <w:rsid w:val="007E0EDA"/>
    <w:rsid w:val="007E6A07"/>
    <w:rsid w:val="007F1FEF"/>
    <w:rsid w:val="007F2041"/>
    <w:rsid w:val="007F4A47"/>
    <w:rsid w:val="007F602D"/>
    <w:rsid w:val="008013CA"/>
    <w:rsid w:val="008036CB"/>
    <w:rsid w:val="00807139"/>
    <w:rsid w:val="00807E4B"/>
    <w:rsid w:val="00826A86"/>
    <w:rsid w:val="00837BA1"/>
    <w:rsid w:val="0084141A"/>
    <w:rsid w:val="0084255B"/>
    <w:rsid w:val="0085116E"/>
    <w:rsid w:val="00852A8F"/>
    <w:rsid w:val="008531F2"/>
    <w:rsid w:val="00853327"/>
    <w:rsid w:val="0085588C"/>
    <w:rsid w:val="00861717"/>
    <w:rsid w:val="00861DF1"/>
    <w:rsid w:val="00863FED"/>
    <w:rsid w:val="0086739F"/>
    <w:rsid w:val="008724EB"/>
    <w:rsid w:val="00875233"/>
    <w:rsid w:val="00876176"/>
    <w:rsid w:val="00881514"/>
    <w:rsid w:val="008825BB"/>
    <w:rsid w:val="008843E1"/>
    <w:rsid w:val="00886497"/>
    <w:rsid w:val="008A37CB"/>
    <w:rsid w:val="008B7754"/>
    <w:rsid w:val="008C1958"/>
    <w:rsid w:val="008C6A08"/>
    <w:rsid w:val="008D02CE"/>
    <w:rsid w:val="008E2E57"/>
    <w:rsid w:val="00900773"/>
    <w:rsid w:val="009130E1"/>
    <w:rsid w:val="0091470C"/>
    <w:rsid w:val="00915C63"/>
    <w:rsid w:val="00922A2F"/>
    <w:rsid w:val="009234CB"/>
    <w:rsid w:val="009261AD"/>
    <w:rsid w:val="00926C5B"/>
    <w:rsid w:val="00933EB7"/>
    <w:rsid w:val="00936826"/>
    <w:rsid w:val="0094055A"/>
    <w:rsid w:val="009415A2"/>
    <w:rsid w:val="00952638"/>
    <w:rsid w:val="00956236"/>
    <w:rsid w:val="00960BBB"/>
    <w:rsid w:val="009631FF"/>
    <w:rsid w:val="0096769A"/>
    <w:rsid w:val="00981440"/>
    <w:rsid w:val="009816F8"/>
    <w:rsid w:val="00986F4F"/>
    <w:rsid w:val="0099325E"/>
    <w:rsid w:val="00996029"/>
    <w:rsid w:val="0099779D"/>
    <w:rsid w:val="00997F2F"/>
    <w:rsid w:val="009A27D2"/>
    <w:rsid w:val="009A399F"/>
    <w:rsid w:val="009A4C2D"/>
    <w:rsid w:val="009A64D4"/>
    <w:rsid w:val="009B3997"/>
    <w:rsid w:val="009B6143"/>
    <w:rsid w:val="009B7D87"/>
    <w:rsid w:val="009C1E01"/>
    <w:rsid w:val="009C7463"/>
    <w:rsid w:val="009D2208"/>
    <w:rsid w:val="009E453A"/>
    <w:rsid w:val="009F0848"/>
    <w:rsid w:val="009F5F33"/>
    <w:rsid w:val="009F782A"/>
    <w:rsid w:val="00A068DD"/>
    <w:rsid w:val="00A177E4"/>
    <w:rsid w:val="00A21ABE"/>
    <w:rsid w:val="00A22C82"/>
    <w:rsid w:val="00A31379"/>
    <w:rsid w:val="00A4056F"/>
    <w:rsid w:val="00A42C14"/>
    <w:rsid w:val="00A515EB"/>
    <w:rsid w:val="00A560A0"/>
    <w:rsid w:val="00A57508"/>
    <w:rsid w:val="00A5766E"/>
    <w:rsid w:val="00A57B64"/>
    <w:rsid w:val="00A62B89"/>
    <w:rsid w:val="00A63001"/>
    <w:rsid w:val="00A6308D"/>
    <w:rsid w:val="00A70FE3"/>
    <w:rsid w:val="00A847EB"/>
    <w:rsid w:val="00A912E4"/>
    <w:rsid w:val="00AA5323"/>
    <w:rsid w:val="00AA6444"/>
    <w:rsid w:val="00AB13BD"/>
    <w:rsid w:val="00AB4A47"/>
    <w:rsid w:val="00AB7D6F"/>
    <w:rsid w:val="00AC4EF3"/>
    <w:rsid w:val="00AC52C7"/>
    <w:rsid w:val="00AC5E41"/>
    <w:rsid w:val="00AC7E02"/>
    <w:rsid w:val="00AD050D"/>
    <w:rsid w:val="00AD194E"/>
    <w:rsid w:val="00AE2C94"/>
    <w:rsid w:val="00AE457B"/>
    <w:rsid w:val="00AF0D8E"/>
    <w:rsid w:val="00AF5F22"/>
    <w:rsid w:val="00AF6F7C"/>
    <w:rsid w:val="00B0322A"/>
    <w:rsid w:val="00B0517E"/>
    <w:rsid w:val="00B0658B"/>
    <w:rsid w:val="00B13642"/>
    <w:rsid w:val="00B143AD"/>
    <w:rsid w:val="00B3194D"/>
    <w:rsid w:val="00B418C8"/>
    <w:rsid w:val="00B41A00"/>
    <w:rsid w:val="00B439C9"/>
    <w:rsid w:val="00B445E1"/>
    <w:rsid w:val="00B46253"/>
    <w:rsid w:val="00B47579"/>
    <w:rsid w:val="00B607C7"/>
    <w:rsid w:val="00B63828"/>
    <w:rsid w:val="00B721FF"/>
    <w:rsid w:val="00B77AD5"/>
    <w:rsid w:val="00B87479"/>
    <w:rsid w:val="00B975E8"/>
    <w:rsid w:val="00BA383C"/>
    <w:rsid w:val="00BB1036"/>
    <w:rsid w:val="00BB7C72"/>
    <w:rsid w:val="00BC3332"/>
    <w:rsid w:val="00BC5D75"/>
    <w:rsid w:val="00BD6872"/>
    <w:rsid w:val="00BE49FE"/>
    <w:rsid w:val="00BF0218"/>
    <w:rsid w:val="00BF117E"/>
    <w:rsid w:val="00BF637E"/>
    <w:rsid w:val="00BF6A67"/>
    <w:rsid w:val="00BF779A"/>
    <w:rsid w:val="00C130AE"/>
    <w:rsid w:val="00C17877"/>
    <w:rsid w:val="00C25547"/>
    <w:rsid w:val="00C404C7"/>
    <w:rsid w:val="00C43180"/>
    <w:rsid w:val="00C46455"/>
    <w:rsid w:val="00C56F2B"/>
    <w:rsid w:val="00C610BA"/>
    <w:rsid w:val="00C61F4A"/>
    <w:rsid w:val="00C64DCE"/>
    <w:rsid w:val="00C71221"/>
    <w:rsid w:val="00C773B8"/>
    <w:rsid w:val="00C803A4"/>
    <w:rsid w:val="00C858E5"/>
    <w:rsid w:val="00C90682"/>
    <w:rsid w:val="00C95510"/>
    <w:rsid w:val="00C95DE7"/>
    <w:rsid w:val="00C95E1B"/>
    <w:rsid w:val="00CB26AD"/>
    <w:rsid w:val="00CC25B3"/>
    <w:rsid w:val="00CC7D25"/>
    <w:rsid w:val="00CD2786"/>
    <w:rsid w:val="00CD3F56"/>
    <w:rsid w:val="00CD4085"/>
    <w:rsid w:val="00CD6C5C"/>
    <w:rsid w:val="00CE2C47"/>
    <w:rsid w:val="00CE488A"/>
    <w:rsid w:val="00CE74CC"/>
    <w:rsid w:val="00CF2CCE"/>
    <w:rsid w:val="00CF5476"/>
    <w:rsid w:val="00D01EE6"/>
    <w:rsid w:val="00D2015C"/>
    <w:rsid w:val="00D20ACD"/>
    <w:rsid w:val="00D31A3E"/>
    <w:rsid w:val="00D3208B"/>
    <w:rsid w:val="00D360FC"/>
    <w:rsid w:val="00D40FAF"/>
    <w:rsid w:val="00D4672C"/>
    <w:rsid w:val="00D47E1E"/>
    <w:rsid w:val="00D517C7"/>
    <w:rsid w:val="00D52D51"/>
    <w:rsid w:val="00D71791"/>
    <w:rsid w:val="00D83522"/>
    <w:rsid w:val="00D873E9"/>
    <w:rsid w:val="00D97917"/>
    <w:rsid w:val="00DA1173"/>
    <w:rsid w:val="00DA5BC4"/>
    <w:rsid w:val="00DA72BE"/>
    <w:rsid w:val="00DA7A38"/>
    <w:rsid w:val="00DB03AA"/>
    <w:rsid w:val="00DB26E9"/>
    <w:rsid w:val="00DC0515"/>
    <w:rsid w:val="00DD12C9"/>
    <w:rsid w:val="00DE0A21"/>
    <w:rsid w:val="00DE32C9"/>
    <w:rsid w:val="00DF008D"/>
    <w:rsid w:val="00DF53F4"/>
    <w:rsid w:val="00DF574E"/>
    <w:rsid w:val="00E01E8D"/>
    <w:rsid w:val="00E0641C"/>
    <w:rsid w:val="00E137B4"/>
    <w:rsid w:val="00E15E04"/>
    <w:rsid w:val="00E35109"/>
    <w:rsid w:val="00E55654"/>
    <w:rsid w:val="00E55B9D"/>
    <w:rsid w:val="00E5655A"/>
    <w:rsid w:val="00E56F81"/>
    <w:rsid w:val="00E73A04"/>
    <w:rsid w:val="00E7437E"/>
    <w:rsid w:val="00E7492F"/>
    <w:rsid w:val="00E7657F"/>
    <w:rsid w:val="00E82C6F"/>
    <w:rsid w:val="00EA1A61"/>
    <w:rsid w:val="00EA4B7D"/>
    <w:rsid w:val="00EA62E5"/>
    <w:rsid w:val="00EA7D87"/>
    <w:rsid w:val="00EB2B71"/>
    <w:rsid w:val="00EB3587"/>
    <w:rsid w:val="00EB7938"/>
    <w:rsid w:val="00EC25BC"/>
    <w:rsid w:val="00ED7456"/>
    <w:rsid w:val="00EE095B"/>
    <w:rsid w:val="00EF2797"/>
    <w:rsid w:val="00F11C96"/>
    <w:rsid w:val="00F14C00"/>
    <w:rsid w:val="00F15762"/>
    <w:rsid w:val="00F25F4D"/>
    <w:rsid w:val="00F25F85"/>
    <w:rsid w:val="00F356F0"/>
    <w:rsid w:val="00F35A11"/>
    <w:rsid w:val="00F4404F"/>
    <w:rsid w:val="00F57439"/>
    <w:rsid w:val="00F60899"/>
    <w:rsid w:val="00F6465E"/>
    <w:rsid w:val="00F71291"/>
    <w:rsid w:val="00F72883"/>
    <w:rsid w:val="00F757A6"/>
    <w:rsid w:val="00F85352"/>
    <w:rsid w:val="00FA011A"/>
    <w:rsid w:val="00FA081E"/>
    <w:rsid w:val="00FA27A7"/>
    <w:rsid w:val="00FB7AB2"/>
    <w:rsid w:val="00FD6454"/>
    <w:rsid w:val="00FE0C9B"/>
    <w:rsid w:val="00FF496B"/>
    <w:rsid w:val="00FF6755"/>
    <w:rsid w:val="0BB8AF37"/>
    <w:rsid w:val="0C58DC3C"/>
    <w:rsid w:val="117CE2A0"/>
    <w:rsid w:val="1AE00282"/>
    <w:rsid w:val="1E6A7770"/>
    <w:rsid w:val="21B3B82F"/>
    <w:rsid w:val="25737DDD"/>
    <w:rsid w:val="2C36BFFE"/>
    <w:rsid w:val="2ECBF075"/>
    <w:rsid w:val="470250C1"/>
    <w:rsid w:val="519FCF17"/>
    <w:rsid w:val="55B4A082"/>
    <w:rsid w:val="5C10405B"/>
    <w:rsid w:val="62718610"/>
    <w:rsid w:val="62994E5E"/>
    <w:rsid w:val="667D068D"/>
    <w:rsid w:val="7107A25D"/>
    <w:rsid w:val="7129BD0D"/>
    <w:rsid w:val="71D99D74"/>
    <w:rsid w:val="72C6B77C"/>
    <w:rsid w:val="734EE9F6"/>
    <w:rsid w:val="75D114B7"/>
    <w:rsid w:val="77067001"/>
    <w:rsid w:val="7E30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1EFFD"/>
  <w15:chartTrackingRefBased/>
  <w15:docId w15:val="{51C0A043-4206-490C-BF72-881C1C6C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A0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560A0"/>
    <w:pPr>
      <w:ind w:left="360" w:hanging="36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A560A0"/>
    <w:rPr>
      <w:rFonts w:ascii="Arial" w:eastAsia="Times New Roman" w:hAnsi="Arial" w:cs="Times New Roman"/>
      <w:b/>
      <w:szCs w:val="20"/>
      <w:lang w:val="en-GB"/>
    </w:rPr>
  </w:style>
  <w:style w:type="paragraph" w:styleId="Header">
    <w:name w:val="header"/>
    <w:basedOn w:val="Normal"/>
    <w:link w:val="HeaderChar"/>
    <w:rsid w:val="00A560A0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A560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60A0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A560A0"/>
  </w:style>
  <w:style w:type="character" w:styleId="CommentReference">
    <w:name w:val="annotation reference"/>
    <w:semiHidden/>
    <w:rsid w:val="00A560A0"/>
    <w:rPr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A560A0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60A0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A560A0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A560A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A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6308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57B6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ORI5PN3I24PR-1260353314-239</_dlc_DocId>
    <_dlc_DocIdUrl xmlns="71c5aaf6-e6ce-465b-b873-5148d2a4c105">
      <Url>https://nokia.sharepoint.com/sites/IVAS_Codec/_layouts/15/DocIdRedir.aspx?ID=ORI5PN3I24PR-1260353314-239</Url>
      <Description>ORI5PN3I24PR-1260353314-239</Description>
    </_dlc_DocIdUrl>
  </documentManagement>
</p:properties>
</file>

<file path=customXml/itemProps1.xml><?xml version="1.0" encoding="utf-8"?>
<ds:datastoreItem xmlns:ds="http://schemas.openxmlformats.org/officeDocument/2006/customXml" ds:itemID="{C3C8BF5D-7278-4218-94C1-ED678C2358F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608E05-D217-4D2A-99D0-4A0FA75CECB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C4848F3-74C7-410E-A90D-11F7C623E3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DC59BD-AA9C-40D9-BBC0-C8C894A4E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C195BC-FB0B-4AAB-B685-03399008C77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F9329E-2F06-447E-8F22-4F035A6300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7</Pages>
  <Words>2627</Words>
  <Characters>9773</Characters>
  <Application>Microsoft Office Word</Application>
  <DocSecurity>0</DocSecurity>
  <Lines>888</Lines>
  <Paragraphs>495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Laaksonen, Lasse J. (Nokia - FI/Tampere)</cp:lastModifiedBy>
  <cp:revision>451</cp:revision>
  <dcterms:created xsi:type="dcterms:W3CDTF">2022-03-21T22:43:00Z</dcterms:created>
  <dcterms:modified xsi:type="dcterms:W3CDTF">2022-11-08T19:27:00Z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8def58ea-ad80-4909-b946-7c9685d2fdca</vt:lpwstr>
  </property>
</Properties>
</file>